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D8" w:rsidRPr="00934ADD" w:rsidRDefault="00486F99">
      <w:pPr>
        <w:pStyle w:val="50"/>
        <w:shd w:val="clear" w:color="auto" w:fill="auto"/>
        <w:spacing w:after="9" w:line="200" w:lineRule="exact"/>
        <w:ind w:left="3740"/>
        <w:rPr>
          <w:sz w:val="24"/>
          <w:szCs w:val="24"/>
        </w:rPr>
      </w:pPr>
      <w:r w:rsidRPr="00934ADD">
        <w:rPr>
          <w:sz w:val="24"/>
          <w:szCs w:val="24"/>
        </w:rPr>
        <w:t>ИНСТРУКЦИЯ</w:t>
      </w:r>
    </w:p>
    <w:p w:rsidR="00CF1185" w:rsidRDefault="00486F99" w:rsidP="00CF1185">
      <w:pPr>
        <w:pStyle w:val="10"/>
        <w:keepNext/>
        <w:keepLines/>
        <w:shd w:val="clear" w:color="auto" w:fill="auto"/>
        <w:spacing w:before="0" w:after="158" w:line="200" w:lineRule="exact"/>
        <w:ind w:left="20"/>
        <w:rPr>
          <w:sz w:val="24"/>
          <w:szCs w:val="24"/>
        </w:rPr>
      </w:pPr>
      <w:bookmarkStart w:id="0" w:name="bookmark0"/>
      <w:r w:rsidRPr="00934ADD">
        <w:rPr>
          <w:sz w:val="24"/>
          <w:szCs w:val="24"/>
        </w:rPr>
        <w:t xml:space="preserve">по составлению годового отчета </w:t>
      </w:r>
      <w:r w:rsidR="00CF1185" w:rsidRPr="00934ADD">
        <w:rPr>
          <w:sz w:val="24"/>
          <w:szCs w:val="24"/>
        </w:rPr>
        <w:t>№</w:t>
      </w:r>
      <w:r w:rsidR="00453078">
        <w:rPr>
          <w:sz w:val="24"/>
          <w:szCs w:val="24"/>
        </w:rPr>
        <w:t xml:space="preserve"> 1</w:t>
      </w:r>
      <w:r w:rsidR="00CF1185" w:rsidRPr="00934ADD">
        <w:rPr>
          <w:sz w:val="24"/>
          <w:szCs w:val="24"/>
        </w:rPr>
        <w:t xml:space="preserve"> – здрав «О деятельности службы крови» </w:t>
      </w:r>
      <w:bookmarkEnd w:id="0"/>
    </w:p>
    <w:p w:rsidR="00BB08D8" w:rsidRPr="00934ADD" w:rsidRDefault="00BB08D8" w:rsidP="00CF1185">
      <w:pPr>
        <w:pStyle w:val="10"/>
        <w:keepNext/>
        <w:keepLines/>
        <w:shd w:val="clear" w:color="auto" w:fill="auto"/>
        <w:spacing w:before="0" w:after="158" w:line="200" w:lineRule="exact"/>
        <w:ind w:left="20"/>
        <w:rPr>
          <w:sz w:val="24"/>
          <w:szCs w:val="24"/>
        </w:rPr>
      </w:pPr>
    </w:p>
    <w:p w:rsidR="00893F64" w:rsidRPr="00BB08D8" w:rsidRDefault="00486F99" w:rsidP="00CF1185">
      <w:pPr>
        <w:pStyle w:val="10"/>
        <w:keepNext/>
        <w:keepLines/>
        <w:shd w:val="clear" w:color="auto" w:fill="auto"/>
        <w:spacing w:before="0" w:after="158" w:line="200" w:lineRule="exact"/>
        <w:ind w:left="20"/>
        <w:rPr>
          <w:b w:val="0"/>
          <w:sz w:val="24"/>
          <w:szCs w:val="24"/>
        </w:rPr>
      </w:pPr>
      <w:r w:rsidRPr="00BB08D8">
        <w:rPr>
          <w:b w:val="0"/>
          <w:sz w:val="24"/>
          <w:szCs w:val="24"/>
        </w:rPr>
        <w:t>Отчетная форма заполняется отделениями трансфузиологии и центрами крови (далее организации службы крови) для подведения итогов их производственной деятельности за год.</w:t>
      </w:r>
    </w:p>
    <w:p w:rsidR="00893F64" w:rsidRPr="00934ADD" w:rsidRDefault="00486F99">
      <w:pPr>
        <w:pStyle w:val="31"/>
        <w:shd w:val="clear" w:color="auto" w:fill="auto"/>
        <w:spacing w:before="0" w:after="240"/>
        <w:ind w:left="20" w:right="20" w:firstLine="580"/>
        <w:rPr>
          <w:sz w:val="24"/>
          <w:szCs w:val="24"/>
        </w:rPr>
      </w:pPr>
      <w:r w:rsidRPr="00934ADD">
        <w:rPr>
          <w:sz w:val="24"/>
          <w:szCs w:val="24"/>
        </w:rPr>
        <w:t>На основе отчетов подведомственных организаций составляются сводные отчеты, которые пре</w:t>
      </w:r>
      <w:r w:rsidRPr="00934ADD">
        <w:rPr>
          <w:sz w:val="24"/>
          <w:szCs w:val="24"/>
        </w:rPr>
        <w:softHyphen/>
        <w:t>доставляются Министерству здравоохранения Кыргызской Республики.</w:t>
      </w:r>
    </w:p>
    <w:p w:rsidR="00893F64" w:rsidRPr="00934ADD" w:rsidRDefault="00486F99">
      <w:pPr>
        <w:pStyle w:val="10"/>
        <w:keepNext/>
        <w:keepLines/>
        <w:shd w:val="clear" w:color="auto" w:fill="auto"/>
        <w:spacing w:before="0" w:after="0" w:line="250" w:lineRule="exact"/>
        <w:ind w:left="20" w:firstLine="580"/>
        <w:jc w:val="both"/>
        <w:rPr>
          <w:sz w:val="24"/>
          <w:szCs w:val="24"/>
        </w:rPr>
      </w:pPr>
      <w:bookmarkStart w:id="1" w:name="bookmark1"/>
      <w:r w:rsidRPr="00934ADD">
        <w:rPr>
          <w:sz w:val="24"/>
          <w:szCs w:val="24"/>
        </w:rPr>
        <w:t>Паспортная часть отчета</w:t>
      </w:r>
      <w:bookmarkEnd w:id="1"/>
    </w:p>
    <w:p w:rsidR="00893F64" w:rsidRPr="00934ADD" w:rsidRDefault="00486F99">
      <w:pPr>
        <w:pStyle w:val="31"/>
        <w:shd w:val="clear" w:color="auto" w:fill="auto"/>
        <w:spacing w:before="0" w:after="240"/>
        <w:ind w:left="20" w:right="20" w:firstLine="580"/>
        <w:rPr>
          <w:sz w:val="24"/>
          <w:szCs w:val="24"/>
        </w:rPr>
      </w:pPr>
      <w:r w:rsidRPr="00934ADD">
        <w:rPr>
          <w:sz w:val="24"/>
          <w:szCs w:val="24"/>
        </w:rPr>
        <w:t>Вписывается наименование организации, куда направляется отчет, а также наименование и адрес организации службы крови, предоставляющей отчет.</w:t>
      </w:r>
    </w:p>
    <w:p w:rsidR="00893F64" w:rsidRPr="00DF0CB0" w:rsidRDefault="00486F99">
      <w:pPr>
        <w:pStyle w:val="10"/>
        <w:keepNext/>
        <w:keepLines/>
        <w:shd w:val="clear" w:color="auto" w:fill="auto"/>
        <w:spacing w:before="0" w:after="0" w:line="250" w:lineRule="exact"/>
        <w:ind w:left="20" w:firstLine="580"/>
        <w:jc w:val="both"/>
        <w:rPr>
          <w:sz w:val="24"/>
          <w:szCs w:val="24"/>
        </w:rPr>
      </w:pPr>
      <w:bookmarkStart w:id="2" w:name="bookmark2"/>
      <w:r w:rsidRPr="00DF0CB0">
        <w:rPr>
          <w:sz w:val="24"/>
          <w:szCs w:val="24"/>
        </w:rPr>
        <w:t>Раздел 1. Штатные должности на конец отчетного года</w:t>
      </w:r>
      <w:bookmarkEnd w:id="2"/>
    </w:p>
    <w:p w:rsidR="00893F64" w:rsidRPr="00E27110" w:rsidRDefault="00486F99" w:rsidP="00E27110">
      <w:pPr>
        <w:pStyle w:val="31"/>
        <w:numPr>
          <w:ilvl w:val="0"/>
          <w:numId w:val="31"/>
        </w:numPr>
        <w:shd w:val="clear" w:color="auto" w:fill="auto"/>
        <w:spacing w:before="0"/>
        <w:ind w:left="-142" w:right="20" w:firstLine="862"/>
        <w:rPr>
          <w:sz w:val="24"/>
          <w:szCs w:val="24"/>
        </w:rPr>
      </w:pPr>
      <w:r w:rsidRPr="00E27110">
        <w:rPr>
          <w:sz w:val="24"/>
          <w:szCs w:val="24"/>
        </w:rPr>
        <w:t>В разделе 1 указываются сведения о штатных должностях врачей, с</w:t>
      </w:r>
      <w:r w:rsidR="00E27110" w:rsidRPr="00E27110">
        <w:rPr>
          <w:sz w:val="24"/>
          <w:szCs w:val="24"/>
        </w:rPr>
        <w:t xml:space="preserve">реднего </w:t>
      </w:r>
      <w:r w:rsidRPr="00E27110">
        <w:rPr>
          <w:sz w:val="24"/>
          <w:szCs w:val="24"/>
        </w:rPr>
        <w:t>медицинского персонала, младшего и прочего персонала в соответствии со штатным расписанием, утвержденным в установленном порядке (графы 1 и 2), а</w:t>
      </w:r>
      <w:r w:rsidR="00A57416" w:rsidRPr="00E27110">
        <w:rPr>
          <w:sz w:val="24"/>
          <w:szCs w:val="24"/>
        </w:rPr>
        <w:t xml:space="preserve"> также физические лица (графа 3), согласно </w:t>
      </w:r>
      <w:r w:rsidR="00377F4C" w:rsidRPr="00E27110">
        <w:rPr>
          <w:sz w:val="24"/>
          <w:szCs w:val="24"/>
        </w:rPr>
        <w:t>приказу МЗКР № 360 от 01.04.2021г «Система мер по дальнейшему совершенствованию деятельности организаций и подразделений Службы крови Кыргызской Республики»</w:t>
      </w:r>
      <w:r w:rsidRPr="00E27110">
        <w:rPr>
          <w:sz w:val="24"/>
          <w:szCs w:val="24"/>
        </w:rPr>
        <w:t>. Должности научных сотруд</w:t>
      </w:r>
      <w:r w:rsidRPr="00E27110">
        <w:rPr>
          <w:sz w:val="24"/>
          <w:szCs w:val="24"/>
        </w:rPr>
        <w:softHyphen/>
        <w:t>ников в данную таблицу не включаются.</w:t>
      </w:r>
    </w:p>
    <w:p w:rsidR="00893F64" w:rsidRPr="00DF0CB0" w:rsidRDefault="00486F99" w:rsidP="00E27110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 w:rsidRPr="00DF0CB0">
        <w:rPr>
          <w:sz w:val="24"/>
          <w:szCs w:val="24"/>
        </w:rPr>
        <w:t xml:space="preserve"> Штатные должности (графа 1) указываются в соответствии со штатным расписанием на конец отчетного года, занятые должности (графа 2) - в соответствии с фактическим замещением должностей на конец года и платежной ведомостью за декабрь месяц отчетного года.</w:t>
      </w:r>
    </w:p>
    <w:p w:rsidR="00893F64" w:rsidRPr="00DF0CB0" w:rsidRDefault="00486F99" w:rsidP="00E27110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 w:rsidRPr="00DF0CB0">
        <w:rPr>
          <w:sz w:val="24"/>
          <w:szCs w:val="24"/>
        </w:rPr>
        <w:t xml:space="preserve"> Должности, занятые (графа 2) временно отсутствующими на конец года работниками (отпуск, командировка, болезнь и т.д.), указываются как занятые. Если эти должности замещены другими лица</w:t>
      </w:r>
      <w:r w:rsidRPr="00DF0CB0">
        <w:rPr>
          <w:sz w:val="24"/>
          <w:szCs w:val="24"/>
        </w:rPr>
        <w:softHyphen/>
        <w:t>ми, они вторично как занятые не показываются.</w:t>
      </w:r>
    </w:p>
    <w:p w:rsidR="00893F64" w:rsidRPr="00DF0CB0" w:rsidRDefault="00377F4C" w:rsidP="00E27110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08"/>
        <w:rPr>
          <w:sz w:val="24"/>
          <w:szCs w:val="24"/>
        </w:rPr>
      </w:pPr>
      <w:r w:rsidRPr="00DF0CB0">
        <w:rPr>
          <w:sz w:val="24"/>
          <w:szCs w:val="24"/>
        </w:rPr>
        <w:t>В графе 3 по всем строкам указываются физические лица</w:t>
      </w:r>
      <w:r w:rsidR="004B0ED2">
        <w:rPr>
          <w:sz w:val="24"/>
          <w:szCs w:val="24"/>
          <w:lang w:val="ky-KG"/>
        </w:rPr>
        <w:t xml:space="preserve"> основных работников</w:t>
      </w:r>
      <w:r w:rsidRPr="00DF0CB0">
        <w:rPr>
          <w:sz w:val="24"/>
          <w:szCs w:val="24"/>
        </w:rPr>
        <w:t>, т.е. работники, трудовые книжки которых находятся в данной организации</w:t>
      </w:r>
      <w:r w:rsidR="0038514A" w:rsidRPr="00DF0CB0">
        <w:rPr>
          <w:sz w:val="24"/>
          <w:szCs w:val="24"/>
        </w:rPr>
        <w:t>.</w:t>
      </w:r>
    </w:p>
    <w:p w:rsidR="00893F64" w:rsidRPr="00DF0CB0" w:rsidRDefault="00486F99" w:rsidP="0038514A">
      <w:pPr>
        <w:pStyle w:val="31"/>
        <w:numPr>
          <w:ilvl w:val="0"/>
          <w:numId w:val="24"/>
        </w:numPr>
        <w:shd w:val="clear" w:color="auto" w:fill="auto"/>
        <w:spacing w:before="0"/>
        <w:rPr>
          <w:sz w:val="24"/>
          <w:szCs w:val="24"/>
        </w:rPr>
      </w:pPr>
      <w:r w:rsidRPr="00DF0CB0">
        <w:rPr>
          <w:sz w:val="24"/>
          <w:szCs w:val="24"/>
        </w:rPr>
        <w:t>В строке 1</w:t>
      </w:r>
      <w:r w:rsidR="006D1744">
        <w:rPr>
          <w:sz w:val="24"/>
          <w:szCs w:val="24"/>
          <w:lang w:val="ky-KG"/>
        </w:rPr>
        <w:t>.</w:t>
      </w:r>
      <w:r w:rsidRPr="00DF0CB0">
        <w:rPr>
          <w:sz w:val="24"/>
          <w:szCs w:val="24"/>
        </w:rPr>
        <w:t>1 указываются сведения о врачебных должностях.</w:t>
      </w:r>
    </w:p>
    <w:p w:rsidR="00893F64" w:rsidRPr="00DF0CB0" w:rsidRDefault="0038514A" w:rsidP="00AC583C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 w:rsidRPr="00DF0CB0">
        <w:rPr>
          <w:sz w:val="24"/>
          <w:szCs w:val="24"/>
        </w:rPr>
        <w:t xml:space="preserve">В строке </w:t>
      </w:r>
      <w:r w:rsidR="006D1744">
        <w:rPr>
          <w:sz w:val="24"/>
          <w:szCs w:val="24"/>
        </w:rPr>
        <w:t>1.</w:t>
      </w:r>
      <w:r w:rsidR="00486F99" w:rsidRPr="00DF0CB0">
        <w:rPr>
          <w:sz w:val="24"/>
          <w:szCs w:val="24"/>
        </w:rPr>
        <w:t>2 указываются сведения о среднем медицинском персонале. В это число входят медицинские сестры, лаборанты, фельдшеры, фармацевты (т.е. лица, имеющие соответствующий ди</w:t>
      </w:r>
      <w:r w:rsidR="00486F99" w:rsidRPr="00DF0CB0">
        <w:rPr>
          <w:sz w:val="24"/>
          <w:szCs w:val="24"/>
        </w:rPr>
        <w:softHyphen/>
        <w:t>плом среднего медицинского работника) и медрегистраторы.</w:t>
      </w:r>
    </w:p>
    <w:p w:rsidR="00893F64" w:rsidRPr="00DF0CB0" w:rsidRDefault="006D1744" w:rsidP="00AC583C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>
        <w:rPr>
          <w:sz w:val="24"/>
          <w:szCs w:val="24"/>
        </w:rPr>
        <w:t xml:space="preserve"> В 1.</w:t>
      </w:r>
      <w:r w:rsidR="00486F99" w:rsidRPr="00DF0CB0">
        <w:rPr>
          <w:sz w:val="24"/>
          <w:szCs w:val="24"/>
        </w:rPr>
        <w:t>3 указываются сведения о младшем медицинском персонале. В это число входят санитар</w:t>
      </w:r>
      <w:r w:rsidR="00486F99" w:rsidRPr="00DF0CB0">
        <w:rPr>
          <w:sz w:val="24"/>
          <w:szCs w:val="24"/>
        </w:rPr>
        <w:softHyphen/>
        <w:t>ки, сестра-хозяйка.</w:t>
      </w:r>
    </w:p>
    <w:p w:rsidR="00893F64" w:rsidRPr="00DF0CB0" w:rsidRDefault="006D1744" w:rsidP="00AC583C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>
        <w:rPr>
          <w:sz w:val="24"/>
          <w:szCs w:val="24"/>
        </w:rPr>
        <w:t xml:space="preserve"> В строке 1.</w:t>
      </w:r>
      <w:r w:rsidR="00486F99" w:rsidRPr="00DF0CB0">
        <w:rPr>
          <w:sz w:val="24"/>
          <w:szCs w:val="24"/>
        </w:rPr>
        <w:t>4 указываются сведения об инженерно-техническом персонале, занятом в техноло</w:t>
      </w:r>
      <w:r w:rsidR="00486F99" w:rsidRPr="00DF0CB0">
        <w:rPr>
          <w:sz w:val="24"/>
          <w:szCs w:val="24"/>
        </w:rPr>
        <w:softHyphen/>
        <w:t>гическом процессе.</w:t>
      </w:r>
    </w:p>
    <w:p w:rsidR="00893F64" w:rsidRPr="00DF0CB0" w:rsidRDefault="006D1744" w:rsidP="00AC583C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>
        <w:rPr>
          <w:sz w:val="24"/>
          <w:szCs w:val="24"/>
        </w:rPr>
        <w:t xml:space="preserve"> В строке 1.</w:t>
      </w:r>
      <w:r w:rsidR="00486F99" w:rsidRPr="00DF0CB0">
        <w:rPr>
          <w:sz w:val="24"/>
          <w:szCs w:val="24"/>
        </w:rPr>
        <w:t>5 указываются сведения о прочем (немедицинском) персонале. Сюда входит адми</w:t>
      </w:r>
      <w:r w:rsidR="00486F99" w:rsidRPr="00DF0CB0">
        <w:rPr>
          <w:sz w:val="24"/>
          <w:szCs w:val="24"/>
        </w:rPr>
        <w:softHyphen/>
        <w:t>нистративно-хозяйственный персонал.</w:t>
      </w:r>
    </w:p>
    <w:p w:rsidR="00893F64" w:rsidRPr="00DF0CB0" w:rsidRDefault="006D1744" w:rsidP="004B0ED2">
      <w:pPr>
        <w:pStyle w:val="31"/>
        <w:numPr>
          <w:ilvl w:val="0"/>
          <w:numId w:val="24"/>
        </w:numPr>
        <w:shd w:val="clear" w:color="auto" w:fill="auto"/>
        <w:spacing w:before="0"/>
        <w:ind w:left="-142" w:firstLine="568"/>
        <w:rPr>
          <w:sz w:val="24"/>
          <w:szCs w:val="24"/>
        </w:rPr>
      </w:pPr>
      <w:r>
        <w:rPr>
          <w:sz w:val="24"/>
          <w:szCs w:val="24"/>
        </w:rPr>
        <w:t xml:space="preserve"> Сумма чисел в строках 1.1-1.</w:t>
      </w:r>
      <w:r w:rsidR="00486F99" w:rsidRPr="00DF0CB0">
        <w:rPr>
          <w:sz w:val="24"/>
          <w:szCs w:val="24"/>
        </w:rPr>
        <w:t>5 дол</w:t>
      </w:r>
      <w:r>
        <w:rPr>
          <w:sz w:val="24"/>
          <w:szCs w:val="24"/>
        </w:rPr>
        <w:t>жна равняться числу в строках 1.</w:t>
      </w:r>
      <w:r w:rsidR="00486F99" w:rsidRPr="00DF0CB0">
        <w:rPr>
          <w:sz w:val="24"/>
          <w:szCs w:val="24"/>
        </w:rPr>
        <w:t>6 по всем графам.</w:t>
      </w:r>
    </w:p>
    <w:p w:rsidR="00DF0CB0" w:rsidRDefault="006D1744" w:rsidP="004B0ED2">
      <w:pPr>
        <w:pStyle w:val="31"/>
        <w:numPr>
          <w:ilvl w:val="0"/>
          <w:numId w:val="24"/>
        </w:numPr>
        <w:shd w:val="clear" w:color="auto" w:fill="auto"/>
        <w:spacing w:before="0"/>
        <w:ind w:left="-142" w:right="20" w:firstLine="568"/>
        <w:rPr>
          <w:sz w:val="24"/>
          <w:szCs w:val="24"/>
        </w:rPr>
      </w:pPr>
      <w:r>
        <w:rPr>
          <w:sz w:val="24"/>
          <w:szCs w:val="24"/>
        </w:rPr>
        <w:t xml:space="preserve"> В строке 1.</w:t>
      </w:r>
      <w:r w:rsidR="00DF0CB0" w:rsidRPr="00DF0CB0">
        <w:rPr>
          <w:sz w:val="24"/>
          <w:szCs w:val="24"/>
        </w:rPr>
        <w:t>7</w:t>
      </w:r>
      <w:r w:rsidR="00486F99" w:rsidRPr="00DF0CB0">
        <w:rPr>
          <w:sz w:val="24"/>
          <w:szCs w:val="24"/>
        </w:rPr>
        <w:t xml:space="preserve"> </w:t>
      </w:r>
      <w:r w:rsidR="00DF0CB0" w:rsidRPr="00DF0CB0">
        <w:rPr>
          <w:sz w:val="24"/>
          <w:szCs w:val="24"/>
        </w:rPr>
        <w:t xml:space="preserve">графе 1 указывается </w:t>
      </w:r>
      <w:r w:rsidR="00486F99" w:rsidRPr="00DF0CB0">
        <w:rPr>
          <w:sz w:val="24"/>
          <w:szCs w:val="24"/>
        </w:rPr>
        <w:t>число штатных единиц выездных бригад, в графе 2 - число занятых ставок, в графе 3 - число физических лиц, работающих по трудовым книжкам</w:t>
      </w:r>
      <w:r w:rsidR="00DF0CB0" w:rsidRPr="00DF0CB0">
        <w:rPr>
          <w:sz w:val="24"/>
          <w:szCs w:val="24"/>
        </w:rPr>
        <w:t>.</w:t>
      </w:r>
    </w:p>
    <w:p w:rsidR="00934ADD" w:rsidRPr="00D73E44" w:rsidRDefault="004C75AD" w:rsidP="00934ADD">
      <w:pPr>
        <w:pStyle w:val="31"/>
        <w:shd w:val="clear" w:color="auto" w:fill="auto"/>
        <w:spacing w:before="0"/>
        <w:ind w:right="20" w:firstLine="426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Контроль</w:t>
      </w:r>
      <w:r w:rsidR="006D1744">
        <w:rPr>
          <w:b/>
          <w:sz w:val="24"/>
          <w:szCs w:val="24"/>
        </w:rPr>
        <w:t xml:space="preserve">: </w:t>
      </w:r>
      <w:r w:rsidR="006D1744" w:rsidRPr="00D73E44">
        <w:rPr>
          <w:sz w:val="24"/>
          <w:szCs w:val="24"/>
        </w:rPr>
        <w:t>строка 1.</w:t>
      </w:r>
      <w:r w:rsidR="00934ADD" w:rsidRPr="00D73E44">
        <w:rPr>
          <w:sz w:val="24"/>
          <w:szCs w:val="24"/>
        </w:rPr>
        <w:t>6</w:t>
      </w:r>
      <w:r w:rsidRPr="00D73E44">
        <w:rPr>
          <w:sz w:val="24"/>
          <w:szCs w:val="24"/>
          <w:lang w:val="ky-KG"/>
        </w:rPr>
        <w:t xml:space="preserve"> </w:t>
      </w:r>
      <w:r w:rsidR="006D1744" w:rsidRPr="00D73E44">
        <w:rPr>
          <w:sz w:val="24"/>
          <w:szCs w:val="24"/>
        </w:rPr>
        <w:t>= 1.1+1.</w:t>
      </w:r>
      <w:r w:rsidR="00934ADD" w:rsidRPr="00D73E44">
        <w:rPr>
          <w:sz w:val="24"/>
          <w:szCs w:val="24"/>
        </w:rPr>
        <w:t>2+1</w:t>
      </w:r>
      <w:r w:rsidR="006D1744" w:rsidRPr="00D73E44">
        <w:rPr>
          <w:sz w:val="24"/>
          <w:szCs w:val="24"/>
          <w:lang w:val="ky-KG"/>
        </w:rPr>
        <w:t>.</w:t>
      </w:r>
      <w:r w:rsidR="00934ADD" w:rsidRPr="00D73E44">
        <w:rPr>
          <w:sz w:val="24"/>
          <w:szCs w:val="24"/>
        </w:rPr>
        <w:t>3+1</w:t>
      </w:r>
      <w:r w:rsidR="006D1744" w:rsidRPr="00D73E44">
        <w:rPr>
          <w:sz w:val="24"/>
          <w:szCs w:val="24"/>
          <w:lang w:val="ky-KG"/>
        </w:rPr>
        <w:t>.</w:t>
      </w:r>
      <w:r w:rsidR="00934ADD" w:rsidRPr="00D73E44">
        <w:rPr>
          <w:sz w:val="24"/>
          <w:szCs w:val="24"/>
        </w:rPr>
        <w:t>4+1</w:t>
      </w:r>
      <w:r w:rsidR="006D1744" w:rsidRPr="00D73E44">
        <w:rPr>
          <w:sz w:val="24"/>
          <w:szCs w:val="24"/>
          <w:lang w:val="ky-KG"/>
        </w:rPr>
        <w:t>.</w:t>
      </w:r>
      <w:r w:rsidR="00934ADD" w:rsidRPr="00D73E44">
        <w:rPr>
          <w:sz w:val="24"/>
          <w:szCs w:val="24"/>
        </w:rPr>
        <w:t>5</w:t>
      </w:r>
      <w:r w:rsidRPr="00D73E44">
        <w:rPr>
          <w:sz w:val="24"/>
          <w:szCs w:val="24"/>
          <w:lang w:val="ky-KG"/>
        </w:rPr>
        <w:t xml:space="preserve"> по всем графам</w:t>
      </w:r>
      <w:r w:rsidR="00D73E44" w:rsidRPr="00D73E44">
        <w:rPr>
          <w:sz w:val="24"/>
          <w:szCs w:val="24"/>
          <w:lang w:val="ky-KG"/>
        </w:rPr>
        <w:t xml:space="preserve">. Число указанное в графа 2 по всем строкам должно быть равно или меньше числа указанного в графе 1по всем строкам. </w:t>
      </w:r>
    </w:p>
    <w:p w:rsidR="00893F64" w:rsidRPr="00D73E44" w:rsidRDefault="00D73E44" w:rsidP="00D73E44">
      <w:pPr>
        <w:pStyle w:val="31"/>
        <w:shd w:val="clear" w:color="auto" w:fill="auto"/>
        <w:spacing w:before="0"/>
        <w:ind w:right="20" w:firstLine="0"/>
        <w:rPr>
          <w:sz w:val="24"/>
          <w:szCs w:val="24"/>
          <w:lang w:val="ky-KG"/>
        </w:rPr>
      </w:pPr>
      <w:r w:rsidRPr="00D73E44">
        <w:rPr>
          <w:sz w:val="24"/>
          <w:szCs w:val="24"/>
          <w:lang w:val="ky-KG"/>
        </w:rPr>
        <w:t xml:space="preserve">       </w:t>
      </w:r>
      <w:r w:rsidRPr="00D73E44">
        <w:rPr>
          <w:sz w:val="24"/>
          <w:szCs w:val="24"/>
          <w:lang w:val="ky-KG"/>
        </w:rPr>
        <w:t xml:space="preserve">Число указанное в графа </w:t>
      </w:r>
      <w:r w:rsidRPr="00D73E44">
        <w:rPr>
          <w:sz w:val="24"/>
          <w:szCs w:val="24"/>
          <w:lang w:val="ky-KG"/>
        </w:rPr>
        <w:t>3</w:t>
      </w:r>
      <w:r w:rsidRPr="00D73E44">
        <w:rPr>
          <w:sz w:val="24"/>
          <w:szCs w:val="24"/>
          <w:lang w:val="ky-KG"/>
        </w:rPr>
        <w:t xml:space="preserve"> по всем строкам должно быть равно или меньше числа указанного в графе </w:t>
      </w:r>
      <w:r w:rsidRPr="00D73E44">
        <w:rPr>
          <w:sz w:val="24"/>
          <w:szCs w:val="24"/>
          <w:lang w:val="ky-KG"/>
        </w:rPr>
        <w:t>2 по всем строкам</w:t>
      </w:r>
      <w:r w:rsidRPr="00D73E44">
        <w:rPr>
          <w:sz w:val="24"/>
          <w:szCs w:val="24"/>
          <w:lang w:val="ky-KG"/>
        </w:rPr>
        <w:t>.</w:t>
      </w:r>
    </w:p>
    <w:p w:rsidR="00D73E44" w:rsidRPr="00934ADD" w:rsidRDefault="00D73E44" w:rsidP="00D73E44">
      <w:pPr>
        <w:pStyle w:val="31"/>
        <w:shd w:val="clear" w:color="auto" w:fill="auto"/>
        <w:spacing w:before="0"/>
        <w:ind w:right="20" w:firstLine="0"/>
        <w:rPr>
          <w:b/>
          <w:sz w:val="24"/>
          <w:szCs w:val="24"/>
        </w:rPr>
      </w:pPr>
    </w:p>
    <w:p w:rsidR="00893F64" w:rsidRPr="00934ADD" w:rsidRDefault="00486F99">
      <w:pPr>
        <w:pStyle w:val="10"/>
        <w:keepNext/>
        <w:keepLines/>
        <w:shd w:val="clear" w:color="auto" w:fill="auto"/>
        <w:spacing w:before="0" w:after="0" w:line="200" w:lineRule="exact"/>
        <w:ind w:left="20" w:firstLine="580"/>
        <w:jc w:val="both"/>
        <w:rPr>
          <w:sz w:val="24"/>
          <w:szCs w:val="24"/>
        </w:rPr>
      </w:pPr>
      <w:bookmarkStart w:id="3" w:name="bookmark3"/>
      <w:r w:rsidRPr="00934ADD">
        <w:rPr>
          <w:sz w:val="24"/>
          <w:szCs w:val="24"/>
        </w:rPr>
        <w:t xml:space="preserve">Раздел 2. Доноры и </w:t>
      </w:r>
      <w:proofErr w:type="spellStart"/>
      <w:r w:rsidRPr="00934ADD">
        <w:rPr>
          <w:sz w:val="24"/>
          <w:szCs w:val="24"/>
        </w:rPr>
        <w:t>кроводач</w:t>
      </w:r>
      <w:bookmarkEnd w:id="3"/>
      <w:r w:rsidR="005F04BF">
        <w:rPr>
          <w:sz w:val="24"/>
          <w:szCs w:val="24"/>
        </w:rPr>
        <w:t>а</w:t>
      </w:r>
      <w:proofErr w:type="spellEnd"/>
    </w:p>
    <w:p w:rsidR="00453078" w:rsidRPr="00453078" w:rsidRDefault="00486F99" w:rsidP="00453078">
      <w:pPr>
        <w:pStyle w:val="3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59" w:lineRule="exact"/>
        <w:ind w:left="20" w:right="20"/>
        <w:rPr>
          <w:strike/>
          <w:color w:val="FF0000"/>
          <w:sz w:val="24"/>
          <w:szCs w:val="24"/>
        </w:rPr>
      </w:pPr>
      <w:r w:rsidRPr="00453078">
        <w:rPr>
          <w:sz w:val="24"/>
          <w:szCs w:val="24"/>
        </w:rPr>
        <w:t>В строке 2</w:t>
      </w:r>
      <w:r w:rsidR="00D73E44">
        <w:rPr>
          <w:sz w:val="24"/>
          <w:szCs w:val="24"/>
          <w:lang w:val="ky-KG"/>
        </w:rPr>
        <w:t>.</w:t>
      </w:r>
      <w:r w:rsidRPr="00453078">
        <w:rPr>
          <w:sz w:val="24"/>
          <w:szCs w:val="24"/>
        </w:rPr>
        <w:t>1 указывается число</w:t>
      </w:r>
      <w:r w:rsidRPr="00453078">
        <w:rPr>
          <w:color w:val="FF0000"/>
          <w:sz w:val="24"/>
          <w:szCs w:val="24"/>
        </w:rPr>
        <w:t xml:space="preserve"> </w:t>
      </w:r>
      <w:r w:rsidR="00A87D4E" w:rsidRPr="00453078">
        <w:rPr>
          <w:sz w:val="24"/>
          <w:szCs w:val="24"/>
        </w:rPr>
        <w:t xml:space="preserve">платных </w:t>
      </w:r>
      <w:r w:rsidRPr="00453078">
        <w:rPr>
          <w:sz w:val="24"/>
          <w:szCs w:val="24"/>
        </w:rPr>
        <w:t>доноров (физические лица</w:t>
      </w:r>
      <w:r w:rsidR="0035540C" w:rsidRPr="00453078">
        <w:rPr>
          <w:sz w:val="24"/>
          <w:szCs w:val="24"/>
        </w:rPr>
        <w:t>,</w:t>
      </w:r>
      <w:r w:rsidR="00A87D4E" w:rsidRPr="00453078">
        <w:rPr>
          <w:sz w:val="24"/>
          <w:szCs w:val="24"/>
        </w:rPr>
        <w:t xml:space="preserve"> сдавшие кровь на платной основе</w:t>
      </w:r>
      <w:r w:rsidR="0035540C" w:rsidRPr="00453078">
        <w:rPr>
          <w:sz w:val="24"/>
          <w:szCs w:val="24"/>
        </w:rPr>
        <w:t xml:space="preserve">) </w:t>
      </w:r>
      <w:r w:rsidR="00A87D4E" w:rsidRPr="00453078">
        <w:rPr>
          <w:color w:val="auto"/>
          <w:sz w:val="24"/>
          <w:szCs w:val="24"/>
        </w:rPr>
        <w:t xml:space="preserve">на основе «Дневника учета </w:t>
      </w:r>
      <w:proofErr w:type="gramStart"/>
      <w:r w:rsidR="00A87D4E" w:rsidRPr="00453078">
        <w:rPr>
          <w:color w:val="auto"/>
          <w:sz w:val="24"/>
          <w:szCs w:val="24"/>
        </w:rPr>
        <w:t>доноров»  (</w:t>
      </w:r>
      <w:proofErr w:type="gramEnd"/>
      <w:r w:rsidR="00A87D4E" w:rsidRPr="00453078">
        <w:rPr>
          <w:color w:val="auto"/>
          <w:sz w:val="24"/>
          <w:szCs w:val="24"/>
        </w:rPr>
        <w:t>форма № 4</w:t>
      </w:r>
      <w:r w:rsidR="00D73E44">
        <w:rPr>
          <w:color w:val="auto"/>
          <w:sz w:val="24"/>
          <w:szCs w:val="24"/>
          <w:lang w:val="ky-KG"/>
        </w:rPr>
        <w:t>0</w:t>
      </w:r>
      <w:r w:rsidR="00A87D4E" w:rsidRPr="00453078">
        <w:rPr>
          <w:color w:val="auto"/>
          <w:sz w:val="24"/>
          <w:szCs w:val="24"/>
        </w:rPr>
        <w:t>8 /у, сумма данных граф 7 и 11).</w:t>
      </w:r>
      <w:r w:rsidR="00453078" w:rsidRPr="00453078">
        <w:rPr>
          <w:color w:val="auto"/>
          <w:sz w:val="24"/>
          <w:szCs w:val="24"/>
        </w:rPr>
        <w:t xml:space="preserve"> </w:t>
      </w:r>
    </w:p>
    <w:p w:rsidR="006C2485" w:rsidRPr="00453078" w:rsidRDefault="00486F99" w:rsidP="00453078">
      <w:pPr>
        <w:pStyle w:val="3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59" w:lineRule="exact"/>
        <w:ind w:left="20" w:right="20"/>
        <w:rPr>
          <w:strike/>
          <w:color w:val="FF0000"/>
          <w:sz w:val="24"/>
          <w:szCs w:val="24"/>
        </w:rPr>
      </w:pPr>
      <w:r w:rsidRPr="00453078">
        <w:rPr>
          <w:sz w:val="24"/>
          <w:szCs w:val="24"/>
        </w:rPr>
        <w:t xml:space="preserve"> В строке 2</w:t>
      </w:r>
      <w:r w:rsidR="00D73E44">
        <w:rPr>
          <w:sz w:val="24"/>
          <w:szCs w:val="24"/>
          <w:lang w:val="ky-KG"/>
        </w:rPr>
        <w:t>.</w:t>
      </w:r>
      <w:r w:rsidRPr="00453078">
        <w:rPr>
          <w:sz w:val="24"/>
          <w:szCs w:val="24"/>
        </w:rPr>
        <w:t>2 указывается число д</w:t>
      </w:r>
      <w:r w:rsidR="0035540C" w:rsidRPr="00453078">
        <w:rPr>
          <w:sz w:val="24"/>
          <w:szCs w:val="24"/>
        </w:rPr>
        <w:t>оноров безвозмездных (физические лица)</w:t>
      </w:r>
      <w:r w:rsidRPr="00453078">
        <w:rPr>
          <w:sz w:val="24"/>
          <w:szCs w:val="24"/>
        </w:rPr>
        <w:t xml:space="preserve">, </w:t>
      </w:r>
    </w:p>
    <w:p w:rsidR="00893F64" w:rsidRPr="00934ADD" w:rsidRDefault="00486F99" w:rsidP="00453078">
      <w:pPr>
        <w:pStyle w:val="31"/>
        <w:shd w:val="clear" w:color="auto" w:fill="auto"/>
        <w:spacing w:before="0"/>
        <w:ind w:right="20" w:firstLine="0"/>
        <w:rPr>
          <w:strike/>
          <w:color w:val="FF0000"/>
          <w:sz w:val="24"/>
          <w:szCs w:val="24"/>
        </w:rPr>
      </w:pPr>
      <w:r w:rsidRPr="00934ADD">
        <w:rPr>
          <w:sz w:val="24"/>
          <w:szCs w:val="24"/>
        </w:rPr>
        <w:t xml:space="preserve">сдавшие кровь в течение отчетного года безвозмездно на основе </w:t>
      </w:r>
      <w:r w:rsidR="0004209B" w:rsidRPr="00934ADD">
        <w:rPr>
          <w:color w:val="auto"/>
          <w:sz w:val="24"/>
          <w:szCs w:val="24"/>
        </w:rPr>
        <w:t xml:space="preserve">«Дневника учета </w:t>
      </w:r>
      <w:proofErr w:type="gramStart"/>
      <w:r w:rsidR="0004209B" w:rsidRPr="00934ADD">
        <w:rPr>
          <w:color w:val="auto"/>
          <w:sz w:val="24"/>
          <w:szCs w:val="24"/>
        </w:rPr>
        <w:t>доноров»  (</w:t>
      </w:r>
      <w:proofErr w:type="gramEnd"/>
      <w:r w:rsidR="0004209B" w:rsidRPr="00934ADD">
        <w:rPr>
          <w:color w:val="auto"/>
          <w:sz w:val="24"/>
          <w:szCs w:val="24"/>
        </w:rPr>
        <w:t>форма № 408 /у, сумма данных граф 5 и 9).</w:t>
      </w:r>
    </w:p>
    <w:p w:rsidR="00893F64" w:rsidRPr="00453078" w:rsidRDefault="00486F99" w:rsidP="00453078">
      <w:pPr>
        <w:pStyle w:val="31"/>
        <w:numPr>
          <w:ilvl w:val="0"/>
          <w:numId w:val="3"/>
        </w:numPr>
        <w:shd w:val="clear" w:color="auto" w:fill="auto"/>
        <w:spacing w:before="0"/>
        <w:ind w:right="20" w:firstLine="580"/>
        <w:rPr>
          <w:strike/>
          <w:color w:val="FF0000"/>
          <w:sz w:val="24"/>
          <w:szCs w:val="24"/>
        </w:rPr>
      </w:pPr>
      <w:r w:rsidRPr="00453078">
        <w:rPr>
          <w:sz w:val="24"/>
          <w:szCs w:val="24"/>
        </w:rPr>
        <w:t xml:space="preserve"> В строке 2</w:t>
      </w:r>
      <w:r w:rsidR="00D73E44">
        <w:rPr>
          <w:sz w:val="24"/>
          <w:szCs w:val="24"/>
          <w:lang w:val="ky-KG"/>
        </w:rPr>
        <w:t>.</w:t>
      </w:r>
      <w:r w:rsidRPr="00453078">
        <w:rPr>
          <w:sz w:val="24"/>
          <w:szCs w:val="24"/>
        </w:rPr>
        <w:t xml:space="preserve">3 указывается число доноров родственников, которые регистрируются в </w:t>
      </w:r>
      <w:r w:rsidR="0004209B" w:rsidRPr="00453078">
        <w:rPr>
          <w:color w:val="auto"/>
          <w:sz w:val="24"/>
          <w:szCs w:val="24"/>
        </w:rPr>
        <w:t>«Дневник</w:t>
      </w:r>
      <w:r w:rsidR="00453078">
        <w:rPr>
          <w:color w:val="auto"/>
          <w:sz w:val="24"/>
          <w:szCs w:val="24"/>
        </w:rPr>
        <w:t>е</w:t>
      </w:r>
      <w:r w:rsidR="0004209B" w:rsidRPr="00453078">
        <w:rPr>
          <w:color w:val="auto"/>
          <w:sz w:val="24"/>
          <w:szCs w:val="24"/>
        </w:rPr>
        <w:t xml:space="preserve"> учета </w:t>
      </w:r>
      <w:proofErr w:type="gramStart"/>
      <w:r w:rsidR="0004209B" w:rsidRPr="00453078">
        <w:rPr>
          <w:color w:val="auto"/>
          <w:sz w:val="24"/>
          <w:szCs w:val="24"/>
        </w:rPr>
        <w:t>доноров»  (</w:t>
      </w:r>
      <w:proofErr w:type="gramEnd"/>
      <w:r w:rsidR="0004209B" w:rsidRPr="00453078">
        <w:rPr>
          <w:color w:val="auto"/>
          <w:sz w:val="24"/>
          <w:szCs w:val="24"/>
        </w:rPr>
        <w:t>форма № 4</w:t>
      </w:r>
      <w:r w:rsidR="00D73E44">
        <w:rPr>
          <w:color w:val="auto"/>
          <w:sz w:val="24"/>
          <w:szCs w:val="24"/>
          <w:lang w:val="ky-KG"/>
        </w:rPr>
        <w:t>0</w:t>
      </w:r>
      <w:r w:rsidR="0004209B" w:rsidRPr="00453078">
        <w:rPr>
          <w:color w:val="auto"/>
          <w:sz w:val="24"/>
          <w:szCs w:val="24"/>
        </w:rPr>
        <w:t>8 /у, сумма данных граф 6 и 10).</w:t>
      </w:r>
    </w:p>
    <w:p w:rsidR="00893F64" w:rsidRPr="00934ADD" w:rsidRDefault="00486F99">
      <w:pPr>
        <w:pStyle w:val="31"/>
        <w:numPr>
          <w:ilvl w:val="0"/>
          <w:numId w:val="3"/>
        </w:numPr>
        <w:shd w:val="clear" w:color="auto" w:fill="auto"/>
        <w:spacing w:before="0"/>
        <w:ind w:left="20" w:right="20"/>
        <w:rPr>
          <w:strike/>
          <w:color w:val="FF0000"/>
          <w:sz w:val="24"/>
          <w:szCs w:val="24"/>
        </w:rPr>
      </w:pPr>
      <w:r w:rsidRPr="00934ADD">
        <w:rPr>
          <w:sz w:val="24"/>
          <w:szCs w:val="24"/>
        </w:rPr>
        <w:lastRenderedPageBreak/>
        <w:t xml:space="preserve"> В строке 2</w:t>
      </w:r>
      <w:r w:rsidR="00D73E44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4 указы</w:t>
      </w:r>
      <w:r w:rsidR="0004209B" w:rsidRPr="00934ADD">
        <w:rPr>
          <w:sz w:val="24"/>
          <w:szCs w:val="24"/>
        </w:rPr>
        <w:t xml:space="preserve">вается число доноров </w:t>
      </w:r>
      <w:proofErr w:type="spellStart"/>
      <w:r w:rsidR="0004209B" w:rsidRPr="00934ADD">
        <w:rPr>
          <w:sz w:val="24"/>
          <w:szCs w:val="24"/>
        </w:rPr>
        <w:t>аутокрови</w:t>
      </w:r>
      <w:proofErr w:type="spellEnd"/>
      <w:r w:rsidR="0004209B" w:rsidRPr="00934ADD">
        <w:rPr>
          <w:sz w:val="24"/>
          <w:szCs w:val="24"/>
        </w:rPr>
        <w:t xml:space="preserve">. </w:t>
      </w:r>
    </w:p>
    <w:p w:rsidR="006C2485" w:rsidRPr="00934ADD" w:rsidRDefault="00486F99">
      <w:pPr>
        <w:pStyle w:val="31"/>
        <w:numPr>
          <w:ilvl w:val="0"/>
          <w:numId w:val="3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934ADD">
        <w:rPr>
          <w:sz w:val="24"/>
          <w:szCs w:val="24"/>
        </w:rPr>
        <w:t xml:space="preserve"> В строке 2</w:t>
      </w:r>
      <w:r w:rsidR="00D73E44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5 указывается общее число д</w:t>
      </w:r>
      <w:r w:rsidR="006C2485" w:rsidRPr="00934ADD">
        <w:rPr>
          <w:sz w:val="24"/>
          <w:szCs w:val="24"/>
        </w:rPr>
        <w:t xml:space="preserve">оноров, сдавших кровь в течение </w:t>
      </w:r>
    </w:p>
    <w:p w:rsidR="00893F64" w:rsidRPr="00934ADD" w:rsidRDefault="00486F99" w:rsidP="005F04BF">
      <w:pPr>
        <w:pStyle w:val="31"/>
        <w:shd w:val="clear" w:color="auto" w:fill="auto"/>
        <w:spacing w:before="0"/>
        <w:ind w:right="20" w:firstLine="0"/>
        <w:rPr>
          <w:sz w:val="24"/>
          <w:szCs w:val="24"/>
        </w:rPr>
      </w:pPr>
      <w:r w:rsidRPr="00934ADD">
        <w:rPr>
          <w:sz w:val="24"/>
          <w:szCs w:val="24"/>
        </w:rPr>
        <w:t xml:space="preserve">отчетного года. </w:t>
      </w:r>
      <w:r w:rsidR="00D73E44" w:rsidRPr="00D73E44">
        <w:rPr>
          <w:b/>
          <w:sz w:val="24"/>
          <w:szCs w:val="24"/>
          <w:lang w:val="ky-KG"/>
        </w:rPr>
        <w:t>Контроль:</w:t>
      </w:r>
      <w:r w:rsidR="00D73E44">
        <w:rPr>
          <w:sz w:val="24"/>
          <w:szCs w:val="24"/>
          <w:lang w:val="ky-KG"/>
        </w:rPr>
        <w:t xml:space="preserve"> д</w:t>
      </w:r>
      <w:proofErr w:type="spellStart"/>
      <w:r w:rsidRPr="00934ADD">
        <w:rPr>
          <w:sz w:val="24"/>
          <w:szCs w:val="24"/>
        </w:rPr>
        <w:t>анные</w:t>
      </w:r>
      <w:proofErr w:type="spellEnd"/>
      <w:r w:rsidRPr="00934ADD">
        <w:rPr>
          <w:sz w:val="24"/>
          <w:szCs w:val="24"/>
        </w:rPr>
        <w:t xml:space="preserve"> строки 2</w:t>
      </w:r>
      <w:r w:rsidR="00D73E44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5 равны сумме данных строк 2</w:t>
      </w:r>
      <w:r w:rsidR="00D73E44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1, 2</w:t>
      </w:r>
      <w:r w:rsidR="00D73E44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2</w:t>
      </w:r>
      <w:r w:rsidR="00DF0CB0" w:rsidRPr="00934ADD">
        <w:rPr>
          <w:sz w:val="24"/>
          <w:szCs w:val="24"/>
        </w:rPr>
        <w:t>,</w:t>
      </w:r>
      <w:r w:rsidR="006A32CF" w:rsidRPr="00934ADD">
        <w:rPr>
          <w:sz w:val="24"/>
          <w:szCs w:val="24"/>
        </w:rPr>
        <w:t xml:space="preserve"> 2</w:t>
      </w:r>
      <w:r w:rsidR="00D73E44">
        <w:rPr>
          <w:sz w:val="24"/>
          <w:szCs w:val="24"/>
          <w:lang w:val="ky-KG"/>
        </w:rPr>
        <w:t>.</w:t>
      </w:r>
      <w:r w:rsidR="006A32CF" w:rsidRPr="00934ADD">
        <w:rPr>
          <w:sz w:val="24"/>
          <w:szCs w:val="24"/>
        </w:rPr>
        <w:t xml:space="preserve">3, </w:t>
      </w:r>
      <w:r w:rsidR="00D73E44">
        <w:rPr>
          <w:sz w:val="24"/>
          <w:szCs w:val="24"/>
        </w:rPr>
        <w:t>2.</w:t>
      </w:r>
      <w:r w:rsidRPr="00934ADD">
        <w:rPr>
          <w:sz w:val="24"/>
          <w:szCs w:val="24"/>
        </w:rPr>
        <w:t>4.</w:t>
      </w:r>
    </w:p>
    <w:p w:rsidR="00893F64" w:rsidRPr="00453078" w:rsidRDefault="00486F99" w:rsidP="009854AD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strike/>
          <w:color w:val="FF0000"/>
          <w:sz w:val="24"/>
          <w:szCs w:val="24"/>
        </w:rPr>
      </w:pPr>
      <w:r w:rsidRPr="00453078">
        <w:rPr>
          <w:sz w:val="24"/>
          <w:szCs w:val="24"/>
        </w:rPr>
        <w:t>В строке 2</w:t>
      </w:r>
      <w:r w:rsidR="00D73E44">
        <w:rPr>
          <w:sz w:val="24"/>
          <w:szCs w:val="24"/>
          <w:lang w:val="ky-KG"/>
        </w:rPr>
        <w:t>.</w:t>
      </w:r>
      <w:r w:rsidRPr="00453078">
        <w:rPr>
          <w:sz w:val="24"/>
          <w:szCs w:val="24"/>
        </w:rPr>
        <w:t xml:space="preserve">6 (из общего числа доноров) указывается число первичных доноров на </w:t>
      </w:r>
      <w:r w:rsidR="00453078">
        <w:rPr>
          <w:sz w:val="24"/>
          <w:szCs w:val="24"/>
        </w:rPr>
        <w:t xml:space="preserve">  </w:t>
      </w:r>
      <w:r w:rsidRPr="00453078">
        <w:rPr>
          <w:sz w:val="24"/>
          <w:szCs w:val="24"/>
        </w:rPr>
        <w:t xml:space="preserve">основе «Дневника учета доноров» (форма № 408/у, </w:t>
      </w:r>
      <w:r w:rsidR="00B31231" w:rsidRPr="00453078">
        <w:rPr>
          <w:sz w:val="24"/>
          <w:szCs w:val="24"/>
        </w:rPr>
        <w:t xml:space="preserve">графа 4, которая равна сумме 5, 6, 7.) </w:t>
      </w:r>
    </w:p>
    <w:p w:rsidR="00B31231" w:rsidRPr="00453078" w:rsidRDefault="00486F99" w:rsidP="009854AD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strike/>
          <w:color w:val="FF0000"/>
          <w:sz w:val="24"/>
          <w:szCs w:val="24"/>
        </w:rPr>
      </w:pPr>
      <w:r w:rsidRPr="00453078">
        <w:rPr>
          <w:sz w:val="24"/>
          <w:szCs w:val="24"/>
        </w:rPr>
        <w:t xml:space="preserve"> В строк</w:t>
      </w:r>
      <w:r w:rsidR="0035540C" w:rsidRPr="00453078">
        <w:rPr>
          <w:sz w:val="24"/>
          <w:szCs w:val="24"/>
        </w:rPr>
        <w:t>е 2</w:t>
      </w:r>
      <w:r w:rsidR="00D73E44">
        <w:rPr>
          <w:sz w:val="24"/>
          <w:szCs w:val="24"/>
          <w:lang w:val="ky-KG"/>
        </w:rPr>
        <w:t>.</w:t>
      </w:r>
      <w:r w:rsidR="0035540C" w:rsidRPr="00453078">
        <w:rPr>
          <w:sz w:val="24"/>
          <w:szCs w:val="24"/>
        </w:rPr>
        <w:t xml:space="preserve">7 (из общего числа доноров), </w:t>
      </w:r>
      <w:proofErr w:type="gramStart"/>
      <w:r w:rsidR="0035540C" w:rsidRPr="00453078">
        <w:rPr>
          <w:sz w:val="24"/>
          <w:szCs w:val="24"/>
        </w:rPr>
        <w:t>у</w:t>
      </w:r>
      <w:r w:rsidR="00B31231" w:rsidRPr="00453078">
        <w:rPr>
          <w:color w:val="auto"/>
          <w:sz w:val="24"/>
          <w:szCs w:val="24"/>
        </w:rPr>
        <w:t>казываются  доноры</w:t>
      </w:r>
      <w:proofErr w:type="gramEnd"/>
      <w:r w:rsidR="00B31231" w:rsidRPr="00453078">
        <w:rPr>
          <w:color w:val="auto"/>
          <w:sz w:val="24"/>
          <w:szCs w:val="24"/>
        </w:rPr>
        <w:t>, сдавшие кровь и ее компоненты  первый раз в текущем году</w:t>
      </w:r>
      <w:r w:rsidR="0035540C" w:rsidRPr="00453078">
        <w:rPr>
          <w:color w:val="auto"/>
          <w:sz w:val="24"/>
          <w:szCs w:val="24"/>
        </w:rPr>
        <w:t xml:space="preserve"> (учитываемый период-1 год),</w:t>
      </w:r>
      <w:r w:rsidR="00B31231" w:rsidRPr="00453078">
        <w:rPr>
          <w:color w:val="auto"/>
          <w:sz w:val="24"/>
          <w:szCs w:val="24"/>
        </w:rPr>
        <w:t xml:space="preserve"> на основе «Дневника учета доноров»  (форма № 408 /у, граф 8, которая равна сумме 9, 10, 11)</w:t>
      </w:r>
    </w:p>
    <w:p w:rsidR="00934ADD" w:rsidRPr="009854AD" w:rsidRDefault="00486F99" w:rsidP="009854AD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color w:val="auto"/>
          <w:sz w:val="24"/>
          <w:szCs w:val="24"/>
        </w:rPr>
      </w:pPr>
      <w:r w:rsidRPr="009854AD">
        <w:rPr>
          <w:sz w:val="24"/>
          <w:szCs w:val="24"/>
        </w:rPr>
        <w:t xml:space="preserve"> В строке 2</w:t>
      </w:r>
      <w:r w:rsidR="00D73E44" w:rsidRPr="009854AD">
        <w:rPr>
          <w:sz w:val="24"/>
          <w:szCs w:val="24"/>
          <w:lang w:val="ky-KG"/>
        </w:rPr>
        <w:t>.</w:t>
      </w:r>
      <w:r w:rsidRPr="009854AD">
        <w:rPr>
          <w:sz w:val="24"/>
          <w:szCs w:val="24"/>
        </w:rPr>
        <w:t>8 (из общего числа доноров) указывается</w:t>
      </w:r>
      <w:r w:rsidR="00D73E44" w:rsidRPr="009854AD">
        <w:rPr>
          <w:color w:val="auto"/>
          <w:sz w:val="24"/>
          <w:szCs w:val="24"/>
        </w:rPr>
        <w:t>,</w:t>
      </w:r>
      <w:r w:rsidR="00D73E44" w:rsidRPr="009854AD">
        <w:rPr>
          <w:color w:val="auto"/>
          <w:sz w:val="24"/>
          <w:szCs w:val="24"/>
          <w:lang w:val="ky-KG"/>
        </w:rPr>
        <w:t xml:space="preserve"> сведения о</w:t>
      </w:r>
      <w:r w:rsidR="00B31231" w:rsidRPr="009854AD">
        <w:rPr>
          <w:color w:val="auto"/>
          <w:sz w:val="24"/>
          <w:szCs w:val="24"/>
        </w:rPr>
        <w:t xml:space="preserve"> повторных донор</w:t>
      </w:r>
      <w:r w:rsidR="00695B59">
        <w:rPr>
          <w:color w:val="auto"/>
          <w:sz w:val="24"/>
          <w:szCs w:val="24"/>
          <w:lang w:val="ky-KG"/>
        </w:rPr>
        <w:t>ах</w:t>
      </w:r>
      <w:r w:rsidR="00B31231" w:rsidRPr="009854AD">
        <w:rPr>
          <w:color w:val="auto"/>
          <w:sz w:val="24"/>
          <w:szCs w:val="24"/>
        </w:rPr>
        <w:t>, сдавших кровь и ее компоненты 2 или более раз в текущем году</w:t>
      </w:r>
      <w:r w:rsidR="00224EC8" w:rsidRPr="009854AD">
        <w:rPr>
          <w:color w:val="auto"/>
          <w:sz w:val="24"/>
          <w:szCs w:val="24"/>
        </w:rPr>
        <w:t xml:space="preserve"> на основе «Дневника учета доноров» (форма № 408 /у, граф 12, которая равна сумме 13, 14, 15)</w:t>
      </w:r>
    </w:p>
    <w:p w:rsidR="00934ADD" w:rsidRPr="00934ADD" w:rsidRDefault="00934ADD" w:rsidP="009854AD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strike/>
          <w:sz w:val="24"/>
          <w:szCs w:val="24"/>
        </w:rPr>
      </w:pPr>
      <w:r w:rsidRPr="00934ADD">
        <w:rPr>
          <w:color w:val="auto"/>
          <w:sz w:val="24"/>
          <w:szCs w:val="24"/>
        </w:rPr>
        <w:t>В строке 2</w:t>
      </w:r>
      <w:r w:rsidR="00695B59">
        <w:rPr>
          <w:color w:val="auto"/>
          <w:sz w:val="24"/>
          <w:szCs w:val="24"/>
          <w:lang w:val="ky-KG"/>
        </w:rPr>
        <w:t>.</w:t>
      </w:r>
      <w:r w:rsidRPr="00934ADD">
        <w:rPr>
          <w:color w:val="auto"/>
          <w:sz w:val="24"/>
          <w:szCs w:val="24"/>
        </w:rPr>
        <w:t>9 (из общего числа доноров) указывается число доноров плазмы и</w:t>
      </w:r>
      <w:r w:rsidR="00695B59">
        <w:rPr>
          <w:color w:val="auto"/>
          <w:sz w:val="24"/>
          <w:szCs w:val="24"/>
          <w:lang w:val="ky-KG"/>
        </w:rPr>
        <w:t>з</w:t>
      </w:r>
      <w:r w:rsidRPr="00934ADD">
        <w:rPr>
          <w:color w:val="auto"/>
          <w:sz w:val="24"/>
          <w:szCs w:val="24"/>
        </w:rPr>
        <w:t xml:space="preserve"> «Журнала учета производства </w:t>
      </w:r>
      <w:r w:rsidR="00073421">
        <w:rPr>
          <w:color w:val="auto"/>
          <w:sz w:val="24"/>
          <w:szCs w:val="24"/>
        </w:rPr>
        <w:t xml:space="preserve">компонентов крови методом </w:t>
      </w:r>
      <w:proofErr w:type="spellStart"/>
      <w:r w:rsidRPr="00934ADD">
        <w:rPr>
          <w:color w:val="auto"/>
          <w:sz w:val="24"/>
          <w:szCs w:val="24"/>
        </w:rPr>
        <w:t>плазмацитофереза</w:t>
      </w:r>
      <w:proofErr w:type="spellEnd"/>
      <w:r w:rsidRPr="00934ADD">
        <w:rPr>
          <w:color w:val="auto"/>
          <w:sz w:val="24"/>
          <w:szCs w:val="24"/>
        </w:rPr>
        <w:t>» (форма № 411/у, графа 2)</w:t>
      </w:r>
    </w:p>
    <w:p w:rsidR="00375542" w:rsidRPr="00695B59" w:rsidRDefault="00375542" w:rsidP="00695B59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color w:val="auto"/>
          <w:sz w:val="24"/>
          <w:szCs w:val="24"/>
        </w:rPr>
      </w:pPr>
      <w:r w:rsidRPr="00695B59">
        <w:rPr>
          <w:color w:val="auto"/>
          <w:sz w:val="24"/>
          <w:szCs w:val="24"/>
        </w:rPr>
        <w:t>В строке 2</w:t>
      </w:r>
      <w:r w:rsidR="00695B59" w:rsidRPr="00695B59">
        <w:rPr>
          <w:color w:val="auto"/>
          <w:sz w:val="24"/>
          <w:szCs w:val="24"/>
          <w:lang w:val="ky-KG"/>
        </w:rPr>
        <w:t>.</w:t>
      </w:r>
      <w:r w:rsidRPr="00695B59">
        <w:rPr>
          <w:color w:val="auto"/>
          <w:sz w:val="24"/>
          <w:szCs w:val="24"/>
        </w:rPr>
        <w:t>10 указывается, число состоящих на учете доноров, включая доноров, иммунизированных активно на основе</w:t>
      </w:r>
      <w:r w:rsidR="00695B59">
        <w:rPr>
          <w:color w:val="auto"/>
          <w:sz w:val="24"/>
          <w:szCs w:val="24"/>
          <w:lang w:val="ky-KG"/>
        </w:rPr>
        <w:t xml:space="preserve"> данных</w:t>
      </w:r>
      <w:r w:rsidRPr="00695B59">
        <w:rPr>
          <w:color w:val="auto"/>
          <w:sz w:val="24"/>
          <w:szCs w:val="24"/>
        </w:rPr>
        <w:t xml:space="preserve"> «Журнала регистрации проведения иммунизации доноров» (форма 406/у</w:t>
      </w:r>
      <w:r w:rsidR="006C2485" w:rsidRPr="00695B59">
        <w:rPr>
          <w:color w:val="auto"/>
          <w:sz w:val="24"/>
          <w:szCs w:val="24"/>
        </w:rPr>
        <w:t>)</w:t>
      </w:r>
    </w:p>
    <w:p w:rsidR="00BD7736" w:rsidRPr="00453078" w:rsidRDefault="00486F99" w:rsidP="00695B59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strike/>
          <w:color w:val="FF0000"/>
          <w:sz w:val="24"/>
          <w:szCs w:val="24"/>
        </w:rPr>
      </w:pPr>
      <w:r w:rsidRPr="00453078">
        <w:rPr>
          <w:sz w:val="24"/>
          <w:szCs w:val="24"/>
        </w:rPr>
        <w:t xml:space="preserve"> В строке</w:t>
      </w:r>
      <w:r w:rsidR="00BD7736" w:rsidRPr="00695B59">
        <w:rPr>
          <w:color w:val="FF0000"/>
          <w:sz w:val="24"/>
          <w:szCs w:val="24"/>
        </w:rPr>
        <w:t xml:space="preserve"> </w:t>
      </w:r>
      <w:r w:rsidR="006A66F8" w:rsidRPr="00453078">
        <w:rPr>
          <w:sz w:val="24"/>
          <w:szCs w:val="24"/>
        </w:rPr>
        <w:t>2</w:t>
      </w:r>
      <w:r w:rsidR="00695B59">
        <w:rPr>
          <w:sz w:val="24"/>
          <w:szCs w:val="24"/>
          <w:lang w:val="ky-KG"/>
        </w:rPr>
        <w:t>.</w:t>
      </w:r>
      <w:r w:rsidR="006A66F8" w:rsidRPr="00453078">
        <w:rPr>
          <w:sz w:val="24"/>
          <w:szCs w:val="24"/>
        </w:rPr>
        <w:t xml:space="preserve">11 </w:t>
      </w:r>
      <w:r w:rsidRPr="00453078">
        <w:rPr>
          <w:sz w:val="24"/>
          <w:szCs w:val="24"/>
        </w:rPr>
        <w:t>(из общего числа доноров) указывается число доноров клеток крови, состоящих на учете</w:t>
      </w:r>
      <w:r w:rsidR="00695B59">
        <w:rPr>
          <w:sz w:val="24"/>
          <w:szCs w:val="24"/>
          <w:lang w:val="ky-KG"/>
        </w:rPr>
        <w:t>,</w:t>
      </w:r>
      <w:r w:rsidRPr="00453078">
        <w:rPr>
          <w:sz w:val="24"/>
          <w:szCs w:val="24"/>
        </w:rPr>
        <w:t xml:space="preserve"> на </w:t>
      </w:r>
      <w:r w:rsidRPr="00453078">
        <w:rPr>
          <w:color w:val="auto"/>
          <w:sz w:val="24"/>
          <w:szCs w:val="24"/>
        </w:rPr>
        <w:t xml:space="preserve">основе </w:t>
      </w:r>
      <w:r w:rsidR="00BD7736" w:rsidRPr="00453078">
        <w:rPr>
          <w:color w:val="auto"/>
          <w:sz w:val="24"/>
          <w:szCs w:val="24"/>
        </w:rPr>
        <w:t>«Ведомости учета заготовки компонентов крови» (форма № 416/у, графа 7 и 8)</w:t>
      </w:r>
    </w:p>
    <w:p w:rsidR="00893F64" w:rsidRPr="00695B59" w:rsidRDefault="00A15C18" w:rsidP="00695B59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09"/>
        <w:rPr>
          <w:strike/>
          <w:color w:val="FF0000"/>
          <w:sz w:val="24"/>
          <w:szCs w:val="24"/>
        </w:rPr>
      </w:pPr>
      <w:r w:rsidRPr="00695B59">
        <w:rPr>
          <w:sz w:val="24"/>
          <w:szCs w:val="24"/>
        </w:rPr>
        <w:t xml:space="preserve">В строке </w:t>
      </w:r>
      <w:r w:rsidR="005807EA" w:rsidRPr="00695B59">
        <w:rPr>
          <w:sz w:val="24"/>
          <w:szCs w:val="24"/>
        </w:rPr>
        <w:t>2</w:t>
      </w:r>
      <w:r w:rsidR="00695B59" w:rsidRPr="00695B59">
        <w:rPr>
          <w:sz w:val="24"/>
          <w:szCs w:val="24"/>
          <w:lang w:val="ky-KG"/>
        </w:rPr>
        <w:t>.</w:t>
      </w:r>
      <w:r w:rsidR="005807EA" w:rsidRPr="00695B59">
        <w:rPr>
          <w:sz w:val="24"/>
          <w:szCs w:val="24"/>
        </w:rPr>
        <w:t xml:space="preserve">12 </w:t>
      </w:r>
      <w:r w:rsidR="00486F99" w:rsidRPr="00695B59">
        <w:rPr>
          <w:sz w:val="24"/>
          <w:szCs w:val="24"/>
        </w:rPr>
        <w:t xml:space="preserve">указывается общее число </w:t>
      </w:r>
      <w:proofErr w:type="spellStart"/>
      <w:r w:rsidR="00486F99" w:rsidRPr="00695B59">
        <w:rPr>
          <w:sz w:val="24"/>
          <w:szCs w:val="24"/>
        </w:rPr>
        <w:t>кроводач</w:t>
      </w:r>
      <w:proofErr w:type="spellEnd"/>
      <w:r w:rsidR="00486F99" w:rsidRPr="00695B59">
        <w:rPr>
          <w:sz w:val="24"/>
          <w:szCs w:val="24"/>
        </w:rPr>
        <w:t xml:space="preserve"> без учета </w:t>
      </w:r>
      <w:proofErr w:type="spellStart"/>
      <w:r w:rsidR="00486F99" w:rsidRPr="00695B59">
        <w:rPr>
          <w:sz w:val="24"/>
          <w:szCs w:val="24"/>
        </w:rPr>
        <w:t>плазмадач</w:t>
      </w:r>
      <w:proofErr w:type="spellEnd"/>
      <w:r w:rsidR="00486F99" w:rsidRPr="00695B59">
        <w:rPr>
          <w:sz w:val="24"/>
          <w:szCs w:val="24"/>
        </w:rPr>
        <w:t xml:space="preserve"> на основе </w:t>
      </w:r>
      <w:r w:rsidR="005807EA" w:rsidRPr="00695B59">
        <w:rPr>
          <w:color w:val="auto"/>
          <w:sz w:val="24"/>
          <w:szCs w:val="24"/>
        </w:rPr>
        <w:t xml:space="preserve">«Журнала учета заготовки крови» (форма № 410/у, графа 2) </w:t>
      </w:r>
    </w:p>
    <w:p w:rsidR="006C2485" w:rsidRPr="00453078" w:rsidRDefault="00934ADD" w:rsidP="004D7CDD">
      <w:pPr>
        <w:pStyle w:val="31"/>
        <w:numPr>
          <w:ilvl w:val="0"/>
          <w:numId w:val="3"/>
        </w:numPr>
        <w:shd w:val="clear" w:color="auto" w:fill="auto"/>
        <w:spacing w:before="0"/>
        <w:ind w:left="-142" w:right="20" w:firstLine="722"/>
        <w:rPr>
          <w:strike/>
          <w:sz w:val="24"/>
          <w:szCs w:val="24"/>
        </w:rPr>
      </w:pPr>
      <w:r w:rsidRPr="00453078">
        <w:rPr>
          <w:sz w:val="24"/>
          <w:szCs w:val="24"/>
        </w:rPr>
        <w:t>В строке 2</w:t>
      </w:r>
      <w:r w:rsidR="004D7CDD">
        <w:rPr>
          <w:sz w:val="24"/>
          <w:szCs w:val="24"/>
          <w:lang w:val="ky-KG"/>
        </w:rPr>
        <w:t>.</w:t>
      </w:r>
      <w:r w:rsidRPr="00453078">
        <w:rPr>
          <w:sz w:val="24"/>
          <w:szCs w:val="24"/>
        </w:rPr>
        <w:t>13</w:t>
      </w:r>
      <w:r w:rsidR="005807EA" w:rsidRPr="00453078">
        <w:rPr>
          <w:sz w:val="24"/>
          <w:szCs w:val="24"/>
        </w:rPr>
        <w:t xml:space="preserve"> указывае</w:t>
      </w:r>
      <w:r w:rsidR="00A15C18" w:rsidRPr="00453078">
        <w:rPr>
          <w:sz w:val="24"/>
          <w:szCs w:val="24"/>
        </w:rPr>
        <w:t xml:space="preserve">тся число </w:t>
      </w:r>
      <w:proofErr w:type="spellStart"/>
      <w:r w:rsidR="00A15C18" w:rsidRPr="00453078">
        <w:rPr>
          <w:sz w:val="24"/>
          <w:szCs w:val="24"/>
        </w:rPr>
        <w:t>плазмадач</w:t>
      </w:r>
      <w:proofErr w:type="spellEnd"/>
      <w:r w:rsidR="005807EA" w:rsidRPr="00453078">
        <w:rPr>
          <w:sz w:val="24"/>
          <w:szCs w:val="24"/>
        </w:rPr>
        <w:t xml:space="preserve"> на основе</w:t>
      </w:r>
      <w:r w:rsidR="00A15C18" w:rsidRPr="00453078">
        <w:rPr>
          <w:sz w:val="24"/>
          <w:szCs w:val="24"/>
        </w:rPr>
        <w:t xml:space="preserve"> </w:t>
      </w:r>
      <w:r w:rsidR="005807EA" w:rsidRPr="00453078">
        <w:rPr>
          <w:color w:val="auto"/>
          <w:sz w:val="24"/>
          <w:szCs w:val="24"/>
        </w:rPr>
        <w:t xml:space="preserve">«Журнала учета </w:t>
      </w:r>
      <w:r w:rsidR="006C2485" w:rsidRPr="00453078">
        <w:rPr>
          <w:color w:val="auto"/>
          <w:sz w:val="24"/>
          <w:szCs w:val="24"/>
        </w:rPr>
        <w:t xml:space="preserve">производства </w:t>
      </w:r>
      <w:r w:rsidRPr="00453078">
        <w:rPr>
          <w:color w:val="auto"/>
          <w:sz w:val="24"/>
          <w:szCs w:val="24"/>
        </w:rPr>
        <w:t xml:space="preserve">компонентов крови методом </w:t>
      </w:r>
      <w:proofErr w:type="spellStart"/>
      <w:r w:rsidR="00A15C18" w:rsidRPr="00453078">
        <w:rPr>
          <w:color w:val="auto"/>
          <w:sz w:val="24"/>
          <w:szCs w:val="24"/>
        </w:rPr>
        <w:t>плазмацитофереза</w:t>
      </w:r>
      <w:proofErr w:type="spellEnd"/>
      <w:r w:rsidR="005807EA" w:rsidRPr="00453078">
        <w:rPr>
          <w:color w:val="auto"/>
          <w:sz w:val="24"/>
          <w:szCs w:val="24"/>
        </w:rPr>
        <w:t xml:space="preserve">» </w:t>
      </w:r>
      <w:r w:rsidR="00A15C18" w:rsidRPr="00453078">
        <w:rPr>
          <w:color w:val="auto"/>
          <w:sz w:val="24"/>
          <w:szCs w:val="24"/>
        </w:rPr>
        <w:t>(форма № 411/у, графа 2</w:t>
      </w:r>
      <w:r w:rsidR="005807EA" w:rsidRPr="00453078">
        <w:rPr>
          <w:color w:val="auto"/>
          <w:sz w:val="24"/>
          <w:szCs w:val="24"/>
        </w:rPr>
        <w:t>)</w:t>
      </w:r>
      <w:r w:rsidR="006C2485" w:rsidRPr="00453078">
        <w:rPr>
          <w:strike/>
          <w:sz w:val="24"/>
          <w:szCs w:val="24"/>
        </w:rPr>
        <w:t xml:space="preserve">. </w:t>
      </w:r>
    </w:p>
    <w:p w:rsidR="006C2485" w:rsidRPr="004D7CDD" w:rsidRDefault="00073421" w:rsidP="006C2485">
      <w:pPr>
        <w:pStyle w:val="31"/>
        <w:numPr>
          <w:ilvl w:val="0"/>
          <w:numId w:val="3"/>
        </w:numPr>
        <w:shd w:val="clear" w:color="auto" w:fill="auto"/>
        <w:spacing w:before="0"/>
        <w:ind w:right="20"/>
        <w:rPr>
          <w:sz w:val="24"/>
          <w:szCs w:val="24"/>
        </w:rPr>
      </w:pPr>
      <w:r w:rsidRPr="004D7CDD">
        <w:rPr>
          <w:sz w:val="24"/>
          <w:szCs w:val="24"/>
        </w:rPr>
        <w:t>В строке 2</w:t>
      </w:r>
      <w:r w:rsidR="004D7CDD">
        <w:rPr>
          <w:sz w:val="24"/>
          <w:szCs w:val="24"/>
          <w:lang w:val="ky-KG"/>
        </w:rPr>
        <w:t>.</w:t>
      </w:r>
      <w:r w:rsidRPr="004D7CDD">
        <w:rPr>
          <w:sz w:val="24"/>
          <w:szCs w:val="24"/>
        </w:rPr>
        <w:t>14</w:t>
      </w:r>
      <w:r w:rsidR="00486F99" w:rsidRPr="004D7CDD">
        <w:rPr>
          <w:sz w:val="24"/>
          <w:szCs w:val="24"/>
        </w:rPr>
        <w:t xml:space="preserve"> указывается общее количес</w:t>
      </w:r>
      <w:r w:rsidR="006C2485" w:rsidRPr="004D7CDD">
        <w:rPr>
          <w:sz w:val="24"/>
          <w:szCs w:val="24"/>
        </w:rPr>
        <w:t xml:space="preserve">тво </w:t>
      </w:r>
      <w:proofErr w:type="spellStart"/>
      <w:r w:rsidR="006C2485" w:rsidRPr="004D7CDD">
        <w:rPr>
          <w:sz w:val="24"/>
          <w:szCs w:val="24"/>
        </w:rPr>
        <w:t>кроводач</w:t>
      </w:r>
      <w:proofErr w:type="spellEnd"/>
      <w:r w:rsidR="006C2485" w:rsidRPr="004D7CDD">
        <w:rPr>
          <w:sz w:val="24"/>
          <w:szCs w:val="24"/>
        </w:rPr>
        <w:t xml:space="preserve"> и </w:t>
      </w:r>
      <w:proofErr w:type="spellStart"/>
      <w:r w:rsidR="006C2485" w:rsidRPr="004D7CDD">
        <w:rPr>
          <w:sz w:val="24"/>
          <w:szCs w:val="24"/>
        </w:rPr>
        <w:t>плазмадач</w:t>
      </w:r>
      <w:proofErr w:type="spellEnd"/>
      <w:r w:rsidR="004D7CDD">
        <w:rPr>
          <w:sz w:val="24"/>
          <w:szCs w:val="24"/>
          <w:lang w:val="ky-KG"/>
        </w:rPr>
        <w:t xml:space="preserve">. </w:t>
      </w:r>
      <w:r w:rsidR="004D7CDD" w:rsidRPr="004D7CDD">
        <w:rPr>
          <w:b/>
          <w:sz w:val="24"/>
          <w:szCs w:val="24"/>
          <w:lang w:val="ky-KG"/>
        </w:rPr>
        <w:t>Контроль:</w:t>
      </w:r>
      <w:r w:rsidR="004D7CDD">
        <w:rPr>
          <w:sz w:val="24"/>
          <w:szCs w:val="24"/>
          <w:lang w:val="ky-KG"/>
        </w:rPr>
        <w:t xml:space="preserve"> число указанное в строке 2.14</w:t>
      </w:r>
      <w:r w:rsidR="006C2485" w:rsidRPr="004D7CDD">
        <w:rPr>
          <w:sz w:val="24"/>
          <w:szCs w:val="24"/>
        </w:rPr>
        <w:t xml:space="preserve"> </w:t>
      </w:r>
      <w:r w:rsidR="004D7CDD">
        <w:rPr>
          <w:sz w:val="24"/>
          <w:szCs w:val="24"/>
          <w:lang w:val="ky-KG"/>
        </w:rPr>
        <w:t xml:space="preserve">должно быть равно </w:t>
      </w:r>
      <w:r w:rsidR="006C2485" w:rsidRPr="004D7CDD">
        <w:rPr>
          <w:sz w:val="24"/>
          <w:szCs w:val="24"/>
        </w:rPr>
        <w:t>сумм</w:t>
      </w:r>
      <w:r w:rsidR="004D7CDD">
        <w:rPr>
          <w:sz w:val="24"/>
          <w:szCs w:val="24"/>
          <w:lang w:val="ky-KG"/>
        </w:rPr>
        <w:t>е</w:t>
      </w:r>
      <w:r w:rsidR="006C2485" w:rsidRPr="004D7CDD">
        <w:rPr>
          <w:sz w:val="24"/>
          <w:szCs w:val="24"/>
        </w:rPr>
        <w:t xml:space="preserve"> </w:t>
      </w:r>
      <w:r w:rsidR="004D7CDD">
        <w:rPr>
          <w:sz w:val="24"/>
          <w:szCs w:val="24"/>
          <w:lang w:val="ky-KG"/>
        </w:rPr>
        <w:t>чисел указанных в</w:t>
      </w:r>
      <w:r w:rsidR="00486F99" w:rsidRPr="004D7CDD">
        <w:rPr>
          <w:sz w:val="24"/>
          <w:szCs w:val="24"/>
        </w:rPr>
        <w:t xml:space="preserve"> строк</w:t>
      </w:r>
      <w:r w:rsidR="004D7CDD">
        <w:rPr>
          <w:sz w:val="24"/>
          <w:szCs w:val="24"/>
          <w:lang w:val="ky-KG"/>
        </w:rPr>
        <w:t>ах</w:t>
      </w:r>
      <w:r w:rsidR="00486F99" w:rsidRPr="004D7CDD">
        <w:rPr>
          <w:sz w:val="24"/>
          <w:szCs w:val="24"/>
        </w:rPr>
        <w:t xml:space="preserve"> </w:t>
      </w:r>
      <w:r w:rsidR="0068540C" w:rsidRPr="004D7CDD">
        <w:rPr>
          <w:sz w:val="24"/>
          <w:szCs w:val="24"/>
        </w:rPr>
        <w:t>2</w:t>
      </w:r>
      <w:r w:rsidR="004D7CDD">
        <w:rPr>
          <w:sz w:val="24"/>
          <w:szCs w:val="24"/>
          <w:lang w:val="ky-KG"/>
        </w:rPr>
        <w:t>.</w:t>
      </w:r>
      <w:r w:rsidR="0068540C" w:rsidRPr="004D7CDD">
        <w:rPr>
          <w:sz w:val="24"/>
          <w:szCs w:val="24"/>
        </w:rPr>
        <w:t xml:space="preserve">12 и </w:t>
      </w:r>
      <w:r w:rsidRPr="004D7CDD">
        <w:rPr>
          <w:sz w:val="24"/>
          <w:szCs w:val="24"/>
        </w:rPr>
        <w:t>2</w:t>
      </w:r>
      <w:r w:rsidR="004D7CDD">
        <w:rPr>
          <w:sz w:val="24"/>
          <w:szCs w:val="24"/>
          <w:lang w:val="ky-KG"/>
        </w:rPr>
        <w:t>.</w:t>
      </w:r>
      <w:r w:rsidRPr="004D7CDD">
        <w:rPr>
          <w:sz w:val="24"/>
          <w:szCs w:val="24"/>
        </w:rPr>
        <w:t>13</w:t>
      </w:r>
      <w:r w:rsidR="006C2485" w:rsidRPr="004D7CDD">
        <w:rPr>
          <w:sz w:val="24"/>
          <w:szCs w:val="24"/>
        </w:rPr>
        <w:t>).</w:t>
      </w:r>
    </w:p>
    <w:p w:rsidR="00934ADD" w:rsidRPr="00934ADD" w:rsidRDefault="0035540C" w:rsidP="00934ADD">
      <w:pPr>
        <w:pStyle w:val="31"/>
        <w:numPr>
          <w:ilvl w:val="0"/>
          <w:numId w:val="3"/>
        </w:numPr>
        <w:shd w:val="clear" w:color="auto" w:fill="auto"/>
        <w:spacing w:before="0"/>
        <w:ind w:right="20"/>
        <w:rPr>
          <w:sz w:val="24"/>
          <w:szCs w:val="24"/>
        </w:rPr>
      </w:pPr>
      <w:r w:rsidRPr="00934ADD">
        <w:rPr>
          <w:sz w:val="24"/>
          <w:szCs w:val="24"/>
        </w:rPr>
        <w:t>В строке 2</w:t>
      </w:r>
      <w:r w:rsidR="004D7CDD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16</w:t>
      </w:r>
      <w:r w:rsidR="00486F99" w:rsidRPr="00934ADD">
        <w:rPr>
          <w:sz w:val="24"/>
          <w:szCs w:val="24"/>
        </w:rPr>
        <w:t xml:space="preserve"> указывается средне</w:t>
      </w:r>
      <w:r w:rsidR="00934ADD" w:rsidRPr="00934ADD">
        <w:rPr>
          <w:sz w:val="24"/>
          <w:szCs w:val="24"/>
        </w:rPr>
        <w:t xml:space="preserve"> </w:t>
      </w:r>
      <w:r w:rsidR="00486F99" w:rsidRPr="00934ADD">
        <w:rPr>
          <w:sz w:val="24"/>
          <w:szCs w:val="24"/>
        </w:rPr>
        <w:t xml:space="preserve">разовая доза </w:t>
      </w:r>
      <w:proofErr w:type="spellStart"/>
      <w:r w:rsidR="00486F99" w:rsidRPr="00934ADD">
        <w:rPr>
          <w:sz w:val="24"/>
          <w:szCs w:val="24"/>
        </w:rPr>
        <w:t>кроводачи</w:t>
      </w:r>
      <w:proofErr w:type="spellEnd"/>
      <w:r w:rsidR="00486F99" w:rsidRPr="00934ADD">
        <w:rPr>
          <w:sz w:val="24"/>
          <w:szCs w:val="24"/>
        </w:rPr>
        <w:t xml:space="preserve"> (данные строки 30</w:t>
      </w:r>
      <w:r w:rsidR="00B60F30">
        <w:rPr>
          <w:sz w:val="24"/>
          <w:szCs w:val="24"/>
        </w:rPr>
        <w:t>1</w:t>
      </w:r>
    </w:p>
    <w:p w:rsidR="00893F64" w:rsidRDefault="0035540C" w:rsidP="004D7CDD">
      <w:pPr>
        <w:pStyle w:val="31"/>
        <w:shd w:val="clear" w:color="auto" w:fill="auto"/>
        <w:spacing w:before="0"/>
        <w:ind w:right="20" w:firstLine="0"/>
        <w:rPr>
          <w:sz w:val="24"/>
          <w:szCs w:val="24"/>
        </w:rPr>
      </w:pPr>
      <w:r w:rsidRPr="00934ADD">
        <w:rPr>
          <w:sz w:val="24"/>
          <w:szCs w:val="24"/>
        </w:rPr>
        <w:t>разделить на данные строки 21</w:t>
      </w:r>
      <w:r w:rsidR="004D7CDD">
        <w:rPr>
          <w:sz w:val="24"/>
          <w:szCs w:val="24"/>
          <w:lang w:val="ky-KG"/>
        </w:rPr>
        <w:t>.</w:t>
      </w:r>
      <w:r w:rsidRPr="00934ADD">
        <w:rPr>
          <w:sz w:val="24"/>
          <w:szCs w:val="24"/>
        </w:rPr>
        <w:t>5</w:t>
      </w:r>
      <w:r w:rsidR="00486F99" w:rsidRPr="00934ADD">
        <w:rPr>
          <w:sz w:val="24"/>
          <w:szCs w:val="24"/>
        </w:rPr>
        <w:t>).</w:t>
      </w:r>
    </w:p>
    <w:p w:rsidR="00934ADD" w:rsidRPr="004D7CDD" w:rsidRDefault="004D7CDD" w:rsidP="004D7CDD">
      <w:pPr>
        <w:pStyle w:val="31"/>
        <w:shd w:val="clear" w:color="auto" w:fill="auto"/>
        <w:spacing w:before="0"/>
        <w:ind w:right="20"/>
        <w:rPr>
          <w:sz w:val="24"/>
          <w:szCs w:val="24"/>
        </w:rPr>
      </w:pPr>
      <w:r>
        <w:rPr>
          <w:b/>
          <w:sz w:val="24"/>
          <w:szCs w:val="24"/>
          <w:lang w:val="ky-KG"/>
        </w:rPr>
        <w:t>Контроль</w:t>
      </w:r>
      <w:r w:rsidR="00934ADD" w:rsidRPr="00934ADD">
        <w:rPr>
          <w:b/>
          <w:sz w:val="24"/>
          <w:szCs w:val="24"/>
        </w:rPr>
        <w:t>:</w:t>
      </w:r>
      <w:r>
        <w:rPr>
          <w:b/>
          <w:sz w:val="24"/>
          <w:szCs w:val="24"/>
          <w:lang w:val="ky-KG"/>
        </w:rPr>
        <w:t xml:space="preserve"> </w:t>
      </w:r>
      <w:r w:rsidRPr="004D7CDD">
        <w:rPr>
          <w:sz w:val="24"/>
          <w:szCs w:val="24"/>
          <w:lang w:val="ky-KG"/>
        </w:rPr>
        <w:t xml:space="preserve">число указанное в строке в </w:t>
      </w:r>
      <w:r w:rsidR="00934ADD" w:rsidRPr="004D7CDD">
        <w:rPr>
          <w:sz w:val="24"/>
          <w:szCs w:val="24"/>
        </w:rPr>
        <w:t>2</w:t>
      </w:r>
      <w:r w:rsidRPr="004D7CDD">
        <w:rPr>
          <w:sz w:val="24"/>
          <w:szCs w:val="24"/>
          <w:lang w:val="ky-KG"/>
        </w:rPr>
        <w:t>.</w:t>
      </w:r>
      <w:r w:rsidR="00934ADD" w:rsidRPr="004D7CDD">
        <w:rPr>
          <w:sz w:val="24"/>
          <w:szCs w:val="24"/>
        </w:rPr>
        <w:t>5</w:t>
      </w:r>
      <w:r w:rsidRPr="004D7CDD">
        <w:rPr>
          <w:sz w:val="24"/>
          <w:szCs w:val="24"/>
          <w:lang w:val="ky-KG"/>
        </w:rPr>
        <w:t xml:space="preserve"> должно быть равно сумме чисел указанных в строках </w:t>
      </w:r>
      <w:r w:rsidR="00934ADD" w:rsidRPr="004D7CDD">
        <w:rPr>
          <w:sz w:val="24"/>
          <w:szCs w:val="24"/>
        </w:rPr>
        <w:t>2</w:t>
      </w:r>
      <w:r w:rsidRPr="004D7CDD">
        <w:rPr>
          <w:sz w:val="24"/>
          <w:szCs w:val="24"/>
          <w:lang w:val="ky-KG"/>
        </w:rPr>
        <w:t>.</w:t>
      </w:r>
      <w:r w:rsidR="00934ADD" w:rsidRPr="004D7CDD">
        <w:rPr>
          <w:sz w:val="24"/>
          <w:szCs w:val="24"/>
        </w:rPr>
        <w:t>1+2</w:t>
      </w:r>
      <w:r w:rsidRPr="004D7CDD">
        <w:rPr>
          <w:sz w:val="24"/>
          <w:szCs w:val="24"/>
          <w:lang w:val="ky-KG"/>
        </w:rPr>
        <w:t>.</w:t>
      </w:r>
      <w:r w:rsidR="00934ADD" w:rsidRPr="004D7CDD">
        <w:rPr>
          <w:sz w:val="24"/>
          <w:szCs w:val="24"/>
        </w:rPr>
        <w:t>2+2</w:t>
      </w:r>
      <w:r w:rsidRPr="004D7CDD">
        <w:rPr>
          <w:sz w:val="24"/>
          <w:szCs w:val="24"/>
          <w:lang w:val="ky-KG"/>
        </w:rPr>
        <w:t>.</w:t>
      </w:r>
      <w:r w:rsidR="00934ADD" w:rsidRPr="004D7CDD">
        <w:rPr>
          <w:sz w:val="24"/>
          <w:szCs w:val="24"/>
        </w:rPr>
        <w:t>3+2</w:t>
      </w:r>
      <w:r w:rsidRPr="004D7CDD">
        <w:rPr>
          <w:sz w:val="24"/>
          <w:szCs w:val="24"/>
          <w:lang w:val="ky-KG"/>
        </w:rPr>
        <w:t>.</w:t>
      </w:r>
      <w:r w:rsidR="00934ADD" w:rsidRPr="004D7CDD">
        <w:rPr>
          <w:sz w:val="24"/>
          <w:szCs w:val="24"/>
        </w:rPr>
        <w:t>4;</w:t>
      </w:r>
    </w:p>
    <w:p w:rsidR="007A1723" w:rsidRPr="00934ADD" w:rsidRDefault="00934ADD" w:rsidP="004D7CDD">
      <w:pPr>
        <w:pStyle w:val="31"/>
        <w:shd w:val="clear" w:color="auto" w:fill="auto"/>
        <w:spacing w:before="0"/>
        <w:ind w:left="560" w:right="2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93F64" w:rsidRPr="00E23616" w:rsidRDefault="00486F99">
      <w:pPr>
        <w:pStyle w:val="10"/>
        <w:keepNext/>
        <w:keepLines/>
        <w:shd w:val="clear" w:color="auto" w:fill="auto"/>
        <w:spacing w:before="0" w:after="0" w:line="200" w:lineRule="exact"/>
        <w:ind w:left="20" w:firstLine="560"/>
        <w:jc w:val="both"/>
        <w:rPr>
          <w:sz w:val="24"/>
          <w:szCs w:val="24"/>
        </w:rPr>
      </w:pPr>
      <w:bookmarkStart w:id="4" w:name="bookmark4"/>
      <w:r w:rsidRPr="00E23616">
        <w:rPr>
          <w:sz w:val="24"/>
          <w:szCs w:val="24"/>
        </w:rPr>
        <w:t>Раздел 3. Заготовка крови</w:t>
      </w:r>
      <w:bookmarkEnd w:id="4"/>
    </w:p>
    <w:p w:rsidR="00893F64" w:rsidRPr="00E23616" w:rsidRDefault="00486F99" w:rsidP="00B60F30">
      <w:pPr>
        <w:pStyle w:val="31"/>
        <w:numPr>
          <w:ilvl w:val="0"/>
          <w:numId w:val="4"/>
        </w:numPr>
        <w:shd w:val="clear" w:color="auto" w:fill="auto"/>
        <w:spacing w:before="0" w:line="254" w:lineRule="exact"/>
        <w:ind w:lef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разделе 3 указываются данные по заготовке цельной донорской крови.</w:t>
      </w:r>
    </w:p>
    <w:p w:rsidR="00893F64" w:rsidRPr="00FB4248" w:rsidRDefault="00486F99" w:rsidP="00FB4248">
      <w:pPr>
        <w:pStyle w:val="31"/>
        <w:numPr>
          <w:ilvl w:val="0"/>
          <w:numId w:val="4"/>
        </w:numPr>
        <w:shd w:val="clear" w:color="auto" w:fill="auto"/>
        <w:spacing w:before="0" w:line="254" w:lineRule="exact"/>
        <w:ind w:left="-142" w:right="20" w:firstLine="722"/>
        <w:rPr>
          <w:sz w:val="24"/>
          <w:szCs w:val="24"/>
        </w:rPr>
      </w:pPr>
      <w:r w:rsidRPr="00FB4248">
        <w:rPr>
          <w:sz w:val="24"/>
          <w:szCs w:val="24"/>
        </w:rPr>
        <w:t xml:space="preserve"> В строке 3</w:t>
      </w:r>
      <w:r w:rsidR="00FB4248" w:rsidRPr="00FB4248">
        <w:rPr>
          <w:sz w:val="24"/>
          <w:szCs w:val="24"/>
          <w:lang w:val="ky-KG"/>
        </w:rPr>
        <w:t>.</w:t>
      </w:r>
      <w:r w:rsidRPr="00FB4248">
        <w:rPr>
          <w:sz w:val="24"/>
          <w:szCs w:val="24"/>
        </w:rPr>
        <w:t>1 указывается объем цельной донорской крови на основе «Ведомости учета заго</w:t>
      </w:r>
      <w:r w:rsidRPr="00FB4248">
        <w:rPr>
          <w:sz w:val="24"/>
          <w:szCs w:val="24"/>
        </w:rPr>
        <w:softHyphen/>
        <w:t>товки донорской крови</w:t>
      </w:r>
      <w:r w:rsidR="00B60F30" w:rsidRPr="00FB4248">
        <w:rPr>
          <w:sz w:val="24"/>
          <w:szCs w:val="24"/>
        </w:rPr>
        <w:t>» (форма № 415/у, данные графы 2</w:t>
      </w:r>
      <w:r w:rsidRPr="00FB4248">
        <w:rPr>
          <w:sz w:val="24"/>
          <w:szCs w:val="24"/>
        </w:rPr>
        <w:t>).</w:t>
      </w:r>
    </w:p>
    <w:p w:rsidR="00893F64" w:rsidRPr="00E23616" w:rsidRDefault="00486F99" w:rsidP="00B60F30">
      <w:pPr>
        <w:pStyle w:val="31"/>
        <w:numPr>
          <w:ilvl w:val="0"/>
          <w:numId w:val="4"/>
        </w:numPr>
        <w:shd w:val="clear" w:color="auto" w:fill="auto"/>
        <w:spacing w:before="0" w:line="254" w:lineRule="exact"/>
        <w:ind w:lef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строке 3</w:t>
      </w:r>
      <w:r w:rsidR="00FB4248">
        <w:rPr>
          <w:sz w:val="24"/>
          <w:szCs w:val="24"/>
          <w:lang w:val="ky-KG"/>
        </w:rPr>
        <w:t>.</w:t>
      </w:r>
      <w:r w:rsidRPr="00E23616">
        <w:rPr>
          <w:sz w:val="24"/>
          <w:szCs w:val="24"/>
        </w:rPr>
        <w:t xml:space="preserve">2 указывается объем </w:t>
      </w:r>
      <w:proofErr w:type="spellStart"/>
      <w:r w:rsidRPr="00E23616">
        <w:rPr>
          <w:sz w:val="24"/>
          <w:szCs w:val="24"/>
        </w:rPr>
        <w:t>аутокрови</w:t>
      </w:r>
      <w:proofErr w:type="spellEnd"/>
      <w:r w:rsidRPr="00E23616">
        <w:rPr>
          <w:sz w:val="24"/>
          <w:szCs w:val="24"/>
        </w:rPr>
        <w:t xml:space="preserve"> от доноров </w:t>
      </w:r>
      <w:proofErr w:type="spellStart"/>
      <w:r w:rsidRPr="00E23616">
        <w:rPr>
          <w:sz w:val="24"/>
          <w:szCs w:val="24"/>
        </w:rPr>
        <w:t>аутокрови</w:t>
      </w:r>
      <w:proofErr w:type="spellEnd"/>
      <w:r w:rsidRPr="00E23616">
        <w:rPr>
          <w:sz w:val="24"/>
          <w:szCs w:val="24"/>
        </w:rPr>
        <w:t>.</w:t>
      </w:r>
    </w:p>
    <w:p w:rsidR="00453078" w:rsidRDefault="00B60F30" w:rsidP="00C030D5">
      <w:pPr>
        <w:pStyle w:val="31"/>
        <w:keepNext/>
        <w:keepLines/>
        <w:numPr>
          <w:ilvl w:val="0"/>
          <w:numId w:val="4"/>
        </w:numPr>
        <w:shd w:val="clear" w:color="auto" w:fill="auto"/>
        <w:spacing w:before="0" w:line="200" w:lineRule="exact"/>
        <w:ind w:left="20" w:right="20" w:firstLine="580"/>
        <w:rPr>
          <w:sz w:val="24"/>
          <w:szCs w:val="24"/>
        </w:rPr>
      </w:pPr>
      <w:r w:rsidRPr="00453078">
        <w:rPr>
          <w:sz w:val="24"/>
          <w:szCs w:val="24"/>
        </w:rPr>
        <w:t xml:space="preserve"> В строке 3</w:t>
      </w:r>
      <w:r w:rsidR="00FB4248">
        <w:rPr>
          <w:sz w:val="24"/>
          <w:szCs w:val="24"/>
          <w:lang w:val="ky-KG"/>
        </w:rPr>
        <w:t>.</w:t>
      </w:r>
      <w:r w:rsidRPr="00453078">
        <w:rPr>
          <w:sz w:val="24"/>
          <w:szCs w:val="24"/>
        </w:rPr>
        <w:t>3 указывается цельная кровь взятая на тестирование,</w:t>
      </w:r>
      <w:r w:rsidR="00486F99" w:rsidRPr="00453078">
        <w:rPr>
          <w:sz w:val="24"/>
          <w:szCs w:val="24"/>
        </w:rPr>
        <w:t xml:space="preserve"> на основе </w:t>
      </w:r>
      <w:r w:rsidRPr="00453078">
        <w:rPr>
          <w:sz w:val="24"/>
          <w:szCs w:val="24"/>
        </w:rPr>
        <w:t xml:space="preserve">       </w:t>
      </w:r>
      <w:proofErr w:type="gramStart"/>
      <w:r w:rsidRPr="00453078">
        <w:rPr>
          <w:sz w:val="24"/>
          <w:szCs w:val="24"/>
        </w:rPr>
        <w:t xml:space="preserve">   </w:t>
      </w:r>
      <w:r w:rsidR="00486F99" w:rsidRPr="00453078">
        <w:rPr>
          <w:sz w:val="24"/>
          <w:szCs w:val="24"/>
        </w:rPr>
        <w:t>«</w:t>
      </w:r>
      <w:proofErr w:type="gramEnd"/>
      <w:r w:rsidR="00486F99" w:rsidRPr="00453078">
        <w:rPr>
          <w:sz w:val="24"/>
          <w:szCs w:val="24"/>
        </w:rPr>
        <w:t>Ведомости учета заготовки донорской крови» (форма №</w:t>
      </w:r>
      <w:r w:rsidRPr="00453078">
        <w:rPr>
          <w:sz w:val="24"/>
          <w:szCs w:val="24"/>
        </w:rPr>
        <w:t xml:space="preserve"> 415/у,</w:t>
      </w:r>
      <w:r w:rsidR="00073421" w:rsidRPr="00453078">
        <w:rPr>
          <w:sz w:val="24"/>
          <w:szCs w:val="24"/>
        </w:rPr>
        <w:t xml:space="preserve"> граф</w:t>
      </w:r>
      <w:r w:rsidRPr="00453078">
        <w:rPr>
          <w:sz w:val="24"/>
          <w:szCs w:val="24"/>
        </w:rPr>
        <w:t>а</w:t>
      </w:r>
      <w:r w:rsidR="00073421" w:rsidRPr="00453078">
        <w:rPr>
          <w:sz w:val="24"/>
          <w:szCs w:val="24"/>
        </w:rPr>
        <w:t xml:space="preserve"> 4</w:t>
      </w:r>
      <w:r w:rsidR="00486F99" w:rsidRPr="00453078">
        <w:rPr>
          <w:sz w:val="24"/>
          <w:szCs w:val="24"/>
        </w:rPr>
        <w:t>).</w:t>
      </w:r>
      <w:bookmarkStart w:id="5" w:name="bookmark5"/>
    </w:p>
    <w:p w:rsidR="00453078" w:rsidRDefault="00453078" w:rsidP="00453078">
      <w:pPr>
        <w:pStyle w:val="31"/>
        <w:keepNext/>
        <w:keepLines/>
        <w:shd w:val="clear" w:color="auto" w:fill="auto"/>
        <w:spacing w:before="0" w:line="200" w:lineRule="exact"/>
        <w:ind w:left="600" w:right="20" w:firstLine="0"/>
        <w:rPr>
          <w:sz w:val="24"/>
          <w:szCs w:val="24"/>
        </w:rPr>
      </w:pPr>
    </w:p>
    <w:p w:rsidR="00893F64" w:rsidRPr="00FB4248" w:rsidRDefault="00486F99" w:rsidP="00453078">
      <w:pPr>
        <w:pStyle w:val="31"/>
        <w:keepNext/>
        <w:keepLines/>
        <w:shd w:val="clear" w:color="auto" w:fill="auto"/>
        <w:spacing w:before="0" w:line="240" w:lineRule="auto"/>
        <w:ind w:left="600" w:right="20" w:firstLine="0"/>
        <w:rPr>
          <w:b/>
          <w:sz w:val="24"/>
          <w:szCs w:val="24"/>
        </w:rPr>
      </w:pPr>
      <w:r w:rsidRPr="00FB4248">
        <w:rPr>
          <w:b/>
          <w:sz w:val="24"/>
          <w:szCs w:val="24"/>
        </w:rPr>
        <w:t>Раздел 4. Обследование донорской крови на инфекции</w:t>
      </w:r>
      <w:bookmarkEnd w:id="5"/>
    </w:p>
    <w:p w:rsidR="00453078" w:rsidRPr="00453078" w:rsidRDefault="00453078" w:rsidP="00453078">
      <w:pPr>
        <w:pStyle w:val="31"/>
        <w:keepNext/>
        <w:keepLines/>
        <w:shd w:val="clear" w:color="auto" w:fill="auto"/>
        <w:spacing w:before="0" w:line="240" w:lineRule="auto"/>
        <w:ind w:left="600" w:right="20" w:firstLine="0"/>
        <w:rPr>
          <w:sz w:val="24"/>
          <w:szCs w:val="24"/>
        </w:rPr>
      </w:pPr>
    </w:p>
    <w:p w:rsidR="00893F64" w:rsidRPr="00E23616" w:rsidRDefault="00486F99" w:rsidP="00453078">
      <w:pPr>
        <w:pStyle w:val="31"/>
        <w:numPr>
          <w:ilvl w:val="1"/>
          <w:numId w:val="4"/>
        </w:numPr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разделе 4 указываются данные по обследованию донорской крови на </w:t>
      </w:r>
      <w:proofErr w:type="spellStart"/>
      <w:r w:rsidRPr="00E23616">
        <w:rPr>
          <w:sz w:val="24"/>
          <w:szCs w:val="24"/>
        </w:rPr>
        <w:t>гемотрансмиссивные</w:t>
      </w:r>
      <w:proofErr w:type="spellEnd"/>
      <w:r w:rsidRPr="00E23616">
        <w:rPr>
          <w:sz w:val="24"/>
          <w:szCs w:val="24"/>
        </w:rPr>
        <w:t xml:space="preserve"> инфекции на основе годовых отчетов диагностической лаборатории СПИД и клинико-биохимической лаборатории.</w:t>
      </w:r>
    </w:p>
    <w:p w:rsidR="00893F64" w:rsidRPr="00E23616" w:rsidRDefault="00486F99">
      <w:pPr>
        <w:pStyle w:val="31"/>
        <w:numPr>
          <w:ilvl w:val="1"/>
          <w:numId w:val="4"/>
        </w:numPr>
        <w:shd w:val="clear" w:color="auto" w:fill="auto"/>
        <w:spacing w:before="0" w:line="264" w:lineRule="exact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1 указывается общее количество </w:t>
      </w:r>
      <w:proofErr w:type="spellStart"/>
      <w:r w:rsidRPr="00E23616">
        <w:rPr>
          <w:sz w:val="24"/>
          <w:szCs w:val="24"/>
        </w:rPr>
        <w:t>кроводач</w:t>
      </w:r>
      <w:proofErr w:type="spellEnd"/>
      <w:r w:rsidRPr="00E23616">
        <w:rPr>
          <w:sz w:val="24"/>
          <w:szCs w:val="24"/>
        </w:rPr>
        <w:t xml:space="preserve"> и </w:t>
      </w:r>
      <w:proofErr w:type="spellStart"/>
      <w:r w:rsidRPr="00E23616">
        <w:rPr>
          <w:sz w:val="24"/>
          <w:szCs w:val="24"/>
        </w:rPr>
        <w:t>плазмадач</w:t>
      </w:r>
      <w:proofErr w:type="spellEnd"/>
      <w:r w:rsidRPr="00E23616">
        <w:rPr>
          <w:sz w:val="24"/>
          <w:szCs w:val="24"/>
        </w:rPr>
        <w:t xml:space="preserve">, подлежащих обследованию. В объяснительной записке указывается количество </w:t>
      </w:r>
      <w:proofErr w:type="spellStart"/>
      <w:r w:rsidRPr="00E23616">
        <w:rPr>
          <w:sz w:val="24"/>
          <w:szCs w:val="24"/>
        </w:rPr>
        <w:t>кроводач</w:t>
      </w:r>
      <w:proofErr w:type="spellEnd"/>
      <w:r w:rsidRPr="00E23616">
        <w:rPr>
          <w:sz w:val="24"/>
          <w:szCs w:val="24"/>
        </w:rPr>
        <w:t xml:space="preserve"> и причины, по которым кровь не может быть обследована.</w:t>
      </w:r>
    </w:p>
    <w:p w:rsidR="00893F64" w:rsidRPr="00E23616" w:rsidRDefault="00486F99">
      <w:pPr>
        <w:pStyle w:val="31"/>
        <w:numPr>
          <w:ilvl w:val="1"/>
          <w:numId w:val="4"/>
        </w:numPr>
        <w:shd w:val="clear" w:color="auto" w:fill="auto"/>
        <w:spacing w:before="0" w:line="210" w:lineRule="exact"/>
        <w:ind w:lef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графах 2, 4, 6, 8, 10, 12 указывается число обследованных </w:t>
      </w:r>
      <w:proofErr w:type="spellStart"/>
      <w:r w:rsidRPr="00E23616">
        <w:rPr>
          <w:sz w:val="24"/>
          <w:szCs w:val="24"/>
        </w:rPr>
        <w:t>кроводач</w:t>
      </w:r>
      <w:proofErr w:type="spellEnd"/>
      <w:r w:rsidRPr="00E23616">
        <w:rPr>
          <w:sz w:val="24"/>
          <w:szCs w:val="24"/>
        </w:rPr>
        <w:t xml:space="preserve"> на каждую инфекцию.</w:t>
      </w:r>
    </w:p>
    <w:p w:rsidR="00893F64" w:rsidRPr="00E23616" w:rsidRDefault="00486F99">
      <w:pPr>
        <w:pStyle w:val="31"/>
        <w:numPr>
          <w:ilvl w:val="1"/>
          <w:numId w:val="4"/>
        </w:numPr>
        <w:shd w:val="clear" w:color="auto" w:fill="auto"/>
        <w:spacing w:before="0" w:after="243" w:line="278" w:lineRule="exact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графах 3, 5, 7, 9, 11, 13 указывается количество положительных результатов на каждую ин</w:t>
      </w:r>
      <w:r w:rsidRPr="00E23616">
        <w:rPr>
          <w:sz w:val="24"/>
          <w:szCs w:val="24"/>
        </w:rPr>
        <w:softHyphen/>
        <w:t>фекцию.</w:t>
      </w:r>
    </w:p>
    <w:p w:rsidR="00453078" w:rsidRDefault="00486F99" w:rsidP="00453078">
      <w:pPr>
        <w:pStyle w:val="10"/>
        <w:keepNext/>
        <w:keepLines/>
        <w:shd w:val="clear" w:color="auto" w:fill="auto"/>
        <w:spacing w:before="0" w:after="0" w:line="200" w:lineRule="exact"/>
        <w:ind w:left="20" w:firstLine="560"/>
        <w:jc w:val="both"/>
        <w:rPr>
          <w:sz w:val="24"/>
          <w:szCs w:val="24"/>
        </w:rPr>
      </w:pPr>
      <w:bookmarkStart w:id="6" w:name="bookmark6"/>
      <w:r w:rsidRPr="00E23616">
        <w:rPr>
          <w:sz w:val="24"/>
          <w:szCs w:val="24"/>
        </w:rPr>
        <w:t xml:space="preserve">Раздел 5. </w:t>
      </w:r>
      <w:bookmarkEnd w:id="6"/>
      <w:r w:rsidR="007A1723" w:rsidRPr="00E23616">
        <w:rPr>
          <w:sz w:val="24"/>
          <w:szCs w:val="24"/>
        </w:rPr>
        <w:t xml:space="preserve"> Учет заготовки донорской крови</w:t>
      </w:r>
      <w:r w:rsidR="00453078">
        <w:rPr>
          <w:sz w:val="24"/>
          <w:szCs w:val="24"/>
        </w:rPr>
        <w:t xml:space="preserve"> </w:t>
      </w:r>
    </w:p>
    <w:p w:rsidR="00453078" w:rsidRDefault="00453078" w:rsidP="00453078">
      <w:pPr>
        <w:pStyle w:val="10"/>
        <w:keepNext/>
        <w:keepLines/>
        <w:shd w:val="clear" w:color="auto" w:fill="auto"/>
        <w:spacing w:before="0" w:after="0" w:line="200" w:lineRule="exact"/>
        <w:ind w:left="20" w:firstLine="560"/>
        <w:jc w:val="both"/>
        <w:rPr>
          <w:sz w:val="24"/>
          <w:szCs w:val="24"/>
        </w:rPr>
      </w:pPr>
    </w:p>
    <w:p w:rsidR="007A1723" w:rsidRPr="00811AF7" w:rsidRDefault="00486F99" w:rsidP="00453078">
      <w:pPr>
        <w:pStyle w:val="10"/>
        <w:keepNext/>
        <w:keepLines/>
        <w:shd w:val="clear" w:color="auto" w:fill="auto"/>
        <w:spacing w:before="0" w:after="0" w:line="200" w:lineRule="exact"/>
        <w:ind w:left="20" w:firstLine="560"/>
        <w:jc w:val="both"/>
        <w:rPr>
          <w:b w:val="0"/>
          <w:sz w:val="24"/>
          <w:szCs w:val="24"/>
        </w:rPr>
      </w:pPr>
      <w:r w:rsidRPr="00811AF7">
        <w:rPr>
          <w:b w:val="0"/>
          <w:sz w:val="24"/>
          <w:szCs w:val="24"/>
        </w:rPr>
        <w:t>В разделе 5 указываются данные по использованию консервированной крови.</w:t>
      </w:r>
    </w:p>
    <w:p w:rsidR="00893F64" w:rsidRPr="00811AF7" w:rsidRDefault="008F7CA6" w:rsidP="005544E9">
      <w:pPr>
        <w:pStyle w:val="31"/>
        <w:numPr>
          <w:ilvl w:val="0"/>
          <w:numId w:val="5"/>
        </w:numPr>
        <w:shd w:val="clear" w:color="auto" w:fill="auto"/>
        <w:spacing w:before="0"/>
        <w:ind w:left="-142" w:firstLine="722"/>
        <w:rPr>
          <w:sz w:val="24"/>
          <w:szCs w:val="24"/>
        </w:rPr>
      </w:pPr>
      <w:r w:rsidRPr="00811AF7">
        <w:rPr>
          <w:sz w:val="24"/>
          <w:szCs w:val="24"/>
        </w:rPr>
        <w:t>В графе 1</w:t>
      </w:r>
      <w:r w:rsidR="00486F99" w:rsidRPr="00811AF7">
        <w:rPr>
          <w:sz w:val="24"/>
          <w:szCs w:val="24"/>
        </w:rPr>
        <w:t xml:space="preserve"> указывается заготовленная кровь на основе «Ведомости учета заготовки донорской</w:t>
      </w:r>
      <w:r w:rsidRPr="00811AF7">
        <w:rPr>
          <w:sz w:val="24"/>
          <w:szCs w:val="24"/>
        </w:rPr>
        <w:t xml:space="preserve"> крови» (форма № 415/у, графа </w:t>
      </w:r>
      <w:r w:rsidR="00C030D5" w:rsidRPr="00811AF7">
        <w:rPr>
          <w:sz w:val="24"/>
          <w:szCs w:val="24"/>
        </w:rPr>
        <w:t>5).</w:t>
      </w:r>
    </w:p>
    <w:p w:rsidR="00C030D5" w:rsidRDefault="00486F99">
      <w:pPr>
        <w:pStyle w:val="31"/>
        <w:numPr>
          <w:ilvl w:val="0"/>
          <w:numId w:val="5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</w:t>
      </w:r>
      <w:r w:rsidRPr="00E23616">
        <w:rPr>
          <w:color w:val="FF0000"/>
          <w:sz w:val="24"/>
          <w:szCs w:val="24"/>
        </w:rPr>
        <w:t xml:space="preserve"> </w:t>
      </w:r>
      <w:r w:rsidR="008F7CA6" w:rsidRPr="00E23616">
        <w:rPr>
          <w:sz w:val="24"/>
          <w:szCs w:val="24"/>
        </w:rPr>
        <w:t xml:space="preserve">  2 </w:t>
      </w:r>
      <w:r w:rsidRPr="00E23616">
        <w:rPr>
          <w:sz w:val="24"/>
          <w:szCs w:val="24"/>
        </w:rPr>
        <w:t>указывается кровь, выданна</w:t>
      </w:r>
      <w:r w:rsidR="00C030D5">
        <w:rPr>
          <w:sz w:val="24"/>
          <w:szCs w:val="24"/>
        </w:rPr>
        <w:t xml:space="preserve">я на приготовление компонентов и </w:t>
      </w:r>
    </w:p>
    <w:p w:rsidR="00893F64" w:rsidRPr="00E23616" w:rsidRDefault="00486F99" w:rsidP="005544E9">
      <w:pPr>
        <w:pStyle w:val="31"/>
        <w:shd w:val="clear" w:color="auto" w:fill="auto"/>
        <w:spacing w:before="0"/>
        <w:ind w:right="20" w:firstLine="0"/>
        <w:rPr>
          <w:sz w:val="24"/>
          <w:szCs w:val="24"/>
        </w:rPr>
      </w:pPr>
      <w:r w:rsidRPr="00E23616">
        <w:rPr>
          <w:sz w:val="24"/>
          <w:szCs w:val="24"/>
        </w:rPr>
        <w:lastRenderedPageBreak/>
        <w:t>препаратов крови, на основе «Ведомости учета заготовки донорской крови» (форма № 415/у, граф</w:t>
      </w:r>
      <w:r w:rsidR="008F7CA6" w:rsidRPr="00E23616">
        <w:rPr>
          <w:sz w:val="24"/>
          <w:szCs w:val="24"/>
        </w:rPr>
        <w:t>а</w:t>
      </w:r>
      <w:r w:rsidRPr="00E23616">
        <w:rPr>
          <w:sz w:val="24"/>
          <w:szCs w:val="24"/>
        </w:rPr>
        <w:t xml:space="preserve"> </w:t>
      </w:r>
      <w:r w:rsidR="008F7CA6" w:rsidRPr="00E23616">
        <w:rPr>
          <w:sz w:val="24"/>
          <w:szCs w:val="24"/>
        </w:rPr>
        <w:t xml:space="preserve">  7</w:t>
      </w:r>
      <w:r w:rsidRPr="00E23616">
        <w:rPr>
          <w:sz w:val="24"/>
          <w:szCs w:val="24"/>
        </w:rPr>
        <w:t>).</w:t>
      </w:r>
    </w:p>
    <w:p w:rsidR="00C030D5" w:rsidRDefault="00486F99">
      <w:pPr>
        <w:pStyle w:val="31"/>
        <w:numPr>
          <w:ilvl w:val="0"/>
          <w:numId w:val="5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</w:t>
      </w:r>
      <w:r w:rsidR="008F7CA6" w:rsidRPr="00E23616">
        <w:rPr>
          <w:color w:val="FF0000"/>
          <w:sz w:val="24"/>
          <w:szCs w:val="24"/>
        </w:rPr>
        <w:t xml:space="preserve"> </w:t>
      </w:r>
      <w:r w:rsidR="008F7CA6" w:rsidRPr="00E23616">
        <w:rPr>
          <w:color w:val="auto"/>
          <w:sz w:val="24"/>
          <w:szCs w:val="24"/>
        </w:rPr>
        <w:t>3</w:t>
      </w:r>
      <w:r w:rsidR="008F7CA6" w:rsidRPr="00E23616">
        <w:rPr>
          <w:color w:val="FF0000"/>
          <w:sz w:val="24"/>
          <w:szCs w:val="24"/>
        </w:rPr>
        <w:t xml:space="preserve"> </w:t>
      </w:r>
      <w:r w:rsidRPr="00E23616">
        <w:rPr>
          <w:sz w:val="24"/>
          <w:szCs w:val="24"/>
        </w:rPr>
        <w:t xml:space="preserve">указывается брак крови на основе «Ведомости учета заготовки </w:t>
      </w:r>
    </w:p>
    <w:p w:rsidR="00893F64" w:rsidRDefault="00486F99" w:rsidP="005544E9">
      <w:pPr>
        <w:pStyle w:val="31"/>
        <w:shd w:val="clear" w:color="auto" w:fill="auto"/>
        <w:spacing w:before="0"/>
        <w:ind w:right="20" w:firstLine="0"/>
        <w:rPr>
          <w:sz w:val="24"/>
          <w:szCs w:val="24"/>
        </w:rPr>
      </w:pPr>
      <w:r w:rsidRPr="00E23616">
        <w:rPr>
          <w:sz w:val="24"/>
          <w:szCs w:val="24"/>
        </w:rPr>
        <w:t xml:space="preserve">донорской крови» (форма № 415/у, графа </w:t>
      </w:r>
      <w:r w:rsidR="008F7CA6" w:rsidRPr="00E23616">
        <w:rPr>
          <w:color w:val="auto"/>
          <w:sz w:val="24"/>
          <w:szCs w:val="24"/>
        </w:rPr>
        <w:t>8</w:t>
      </w:r>
      <w:r w:rsidRPr="00E23616">
        <w:rPr>
          <w:sz w:val="24"/>
          <w:szCs w:val="24"/>
        </w:rPr>
        <w:t>).</w:t>
      </w:r>
    </w:p>
    <w:p w:rsidR="008C0EF2" w:rsidRPr="005544E9" w:rsidRDefault="008C0EF2" w:rsidP="008C0EF2">
      <w:pPr>
        <w:pStyle w:val="31"/>
        <w:shd w:val="clear" w:color="auto" w:fill="auto"/>
        <w:spacing w:before="0"/>
        <w:ind w:left="580" w:firstLine="0"/>
        <w:rPr>
          <w:sz w:val="24"/>
          <w:szCs w:val="24"/>
        </w:rPr>
      </w:pPr>
      <w:bookmarkStart w:id="7" w:name="bookmark7"/>
    </w:p>
    <w:p w:rsidR="008C0EF2" w:rsidRPr="00E23616" w:rsidRDefault="00486F99" w:rsidP="008C0EF2">
      <w:pPr>
        <w:pStyle w:val="31"/>
        <w:shd w:val="clear" w:color="auto" w:fill="auto"/>
        <w:spacing w:before="0"/>
        <w:ind w:left="580" w:firstLine="0"/>
        <w:rPr>
          <w:sz w:val="24"/>
          <w:szCs w:val="24"/>
        </w:rPr>
      </w:pPr>
      <w:r w:rsidRPr="00E23616">
        <w:rPr>
          <w:b/>
          <w:sz w:val="24"/>
          <w:szCs w:val="24"/>
        </w:rPr>
        <w:t>Раздел 6.</w:t>
      </w:r>
      <w:r w:rsidRPr="00E23616">
        <w:rPr>
          <w:sz w:val="24"/>
          <w:szCs w:val="24"/>
        </w:rPr>
        <w:t xml:space="preserve"> </w:t>
      </w:r>
      <w:bookmarkEnd w:id="7"/>
      <w:r w:rsidR="008C0EF2" w:rsidRPr="00E23616">
        <w:rPr>
          <w:b/>
          <w:sz w:val="24"/>
          <w:szCs w:val="24"/>
        </w:rPr>
        <w:t>Учет заготовки компонентов крови</w:t>
      </w:r>
    </w:p>
    <w:p w:rsidR="00893F64" w:rsidRPr="00E23616" w:rsidRDefault="00453078" w:rsidP="001A4FF1">
      <w:pPr>
        <w:pStyle w:val="31"/>
        <w:shd w:val="clear" w:color="auto" w:fill="auto"/>
        <w:spacing w:before="0"/>
        <w:ind w:left="-142" w:firstLine="72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86F99" w:rsidRPr="00E23616">
        <w:rPr>
          <w:sz w:val="24"/>
          <w:szCs w:val="24"/>
        </w:rPr>
        <w:t>В разделе 6 указываются форменные элементы крови и плазма (сыворотка), полученные из крови, предназначенной на переработку, а также клетки крови, получ</w:t>
      </w:r>
      <w:r w:rsidR="00C030D5">
        <w:rPr>
          <w:sz w:val="24"/>
          <w:szCs w:val="24"/>
        </w:rPr>
        <w:t xml:space="preserve">енные в процессе проведения </w:t>
      </w:r>
      <w:proofErr w:type="spellStart"/>
      <w:r w:rsidR="00C030D5">
        <w:rPr>
          <w:sz w:val="24"/>
          <w:szCs w:val="24"/>
        </w:rPr>
        <w:t>ци</w:t>
      </w:r>
      <w:r w:rsidR="00486F99" w:rsidRPr="00E23616">
        <w:rPr>
          <w:sz w:val="24"/>
          <w:szCs w:val="24"/>
        </w:rPr>
        <w:t>тафереза</w:t>
      </w:r>
      <w:proofErr w:type="spellEnd"/>
      <w:r w:rsidR="00486F99" w:rsidRPr="00E23616">
        <w:rPr>
          <w:sz w:val="24"/>
          <w:szCs w:val="24"/>
        </w:rPr>
        <w:t xml:space="preserve">, и плазма, полученная в результате сепарирования </w:t>
      </w:r>
      <w:proofErr w:type="spellStart"/>
      <w:r w:rsidR="00486F99" w:rsidRPr="00E23616">
        <w:rPr>
          <w:sz w:val="24"/>
          <w:szCs w:val="24"/>
        </w:rPr>
        <w:t>эритроцитной</w:t>
      </w:r>
      <w:proofErr w:type="spellEnd"/>
      <w:r w:rsidR="00486F99" w:rsidRPr="00E23616">
        <w:rPr>
          <w:sz w:val="24"/>
          <w:szCs w:val="24"/>
        </w:rPr>
        <w:t xml:space="preserve"> массы (э/м).</w:t>
      </w:r>
    </w:p>
    <w:p w:rsidR="00893F64" w:rsidRPr="00A8793B" w:rsidRDefault="00486F99" w:rsidP="00C030D5">
      <w:pPr>
        <w:pStyle w:val="31"/>
        <w:shd w:val="clear" w:color="auto" w:fill="auto"/>
        <w:spacing w:before="0"/>
        <w:rPr>
          <w:b/>
          <w:sz w:val="24"/>
          <w:szCs w:val="24"/>
        </w:rPr>
      </w:pPr>
      <w:r w:rsidRPr="00E23616">
        <w:rPr>
          <w:sz w:val="24"/>
          <w:szCs w:val="24"/>
        </w:rPr>
        <w:t xml:space="preserve"> </w:t>
      </w:r>
      <w:r w:rsidRPr="004D2AD6">
        <w:rPr>
          <w:b/>
          <w:sz w:val="24"/>
          <w:szCs w:val="24"/>
        </w:rPr>
        <w:t>По строке 6</w:t>
      </w:r>
      <w:r w:rsidR="001A4FF1">
        <w:rPr>
          <w:b/>
          <w:sz w:val="24"/>
          <w:szCs w:val="24"/>
          <w:lang w:val="ky-KG"/>
        </w:rPr>
        <w:t>.</w:t>
      </w:r>
      <w:r w:rsidRPr="004D2AD6">
        <w:rPr>
          <w:b/>
          <w:sz w:val="24"/>
          <w:szCs w:val="24"/>
        </w:rPr>
        <w:t>1.</w:t>
      </w:r>
      <w:r w:rsidR="00A8793B" w:rsidRPr="00A8793B">
        <w:rPr>
          <w:b/>
          <w:sz w:val="24"/>
          <w:szCs w:val="24"/>
        </w:rPr>
        <w:t xml:space="preserve"> </w:t>
      </w:r>
      <w:r w:rsidR="00A8793B">
        <w:rPr>
          <w:b/>
          <w:sz w:val="24"/>
          <w:szCs w:val="24"/>
        </w:rPr>
        <w:t xml:space="preserve"> указывается сведения о заготовке форменных элементов крови.</w:t>
      </w:r>
    </w:p>
    <w:p w:rsidR="00A8793B" w:rsidRPr="00A8793B" w:rsidRDefault="00A8793B" w:rsidP="00A8793B">
      <w:pPr>
        <w:pStyle w:val="31"/>
        <w:numPr>
          <w:ilvl w:val="0"/>
          <w:numId w:val="27"/>
        </w:numPr>
        <w:shd w:val="clear" w:color="auto" w:fill="auto"/>
        <w:spacing w:before="0"/>
        <w:ind w:left="-142" w:firstLine="722"/>
        <w:rPr>
          <w:sz w:val="24"/>
          <w:szCs w:val="24"/>
        </w:rPr>
      </w:pPr>
      <w:r w:rsidRPr="00A8793B">
        <w:rPr>
          <w:sz w:val="24"/>
          <w:szCs w:val="24"/>
        </w:rPr>
        <w:t xml:space="preserve">В графе 1 указывается число литров </w:t>
      </w:r>
      <w:proofErr w:type="gramStart"/>
      <w:r w:rsidRPr="00A8793B">
        <w:rPr>
          <w:sz w:val="24"/>
          <w:szCs w:val="24"/>
        </w:rPr>
        <w:t>форменных элементов</w:t>
      </w:r>
      <w:proofErr w:type="gramEnd"/>
      <w:r w:rsidRPr="00A8793B">
        <w:rPr>
          <w:sz w:val="24"/>
          <w:szCs w:val="24"/>
        </w:rPr>
        <w:t xml:space="preserve"> находящихся в остатке на начало отчетного года</w:t>
      </w:r>
    </w:p>
    <w:p w:rsidR="00C030D5" w:rsidRDefault="00486F99" w:rsidP="00C030D5">
      <w:pPr>
        <w:pStyle w:val="31"/>
        <w:numPr>
          <w:ilvl w:val="0"/>
          <w:numId w:val="27"/>
        </w:numPr>
        <w:shd w:val="clear" w:color="auto" w:fill="auto"/>
        <w:spacing w:before="0"/>
        <w:ind w:right="20"/>
        <w:rPr>
          <w:sz w:val="24"/>
          <w:szCs w:val="24"/>
        </w:rPr>
      </w:pPr>
      <w:r w:rsidRPr="00E23616">
        <w:rPr>
          <w:sz w:val="24"/>
          <w:szCs w:val="24"/>
        </w:rPr>
        <w:t>В графе 2 указываются форменные элементы крови, получе</w:t>
      </w:r>
      <w:r w:rsidR="00600A1B" w:rsidRPr="00E23616">
        <w:rPr>
          <w:sz w:val="24"/>
          <w:szCs w:val="24"/>
        </w:rPr>
        <w:t xml:space="preserve">нные методом </w:t>
      </w:r>
    </w:p>
    <w:p w:rsidR="00A216C6" w:rsidRDefault="00600A1B" w:rsidP="00A8793B">
      <w:pPr>
        <w:pStyle w:val="31"/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E23616">
        <w:rPr>
          <w:sz w:val="24"/>
          <w:szCs w:val="24"/>
        </w:rPr>
        <w:t>центрифугирова</w:t>
      </w:r>
      <w:r w:rsidRPr="00E23616">
        <w:rPr>
          <w:sz w:val="24"/>
          <w:szCs w:val="24"/>
        </w:rPr>
        <w:softHyphen/>
        <w:t>ния.</w:t>
      </w:r>
      <w:r w:rsidR="00486F99" w:rsidRPr="00E23616">
        <w:rPr>
          <w:sz w:val="24"/>
          <w:szCs w:val="24"/>
        </w:rPr>
        <w:t xml:space="preserve"> Наряду с этим показываются стандартные эритроциты и клет</w:t>
      </w:r>
      <w:r w:rsidR="00486F99" w:rsidRPr="00E23616">
        <w:rPr>
          <w:sz w:val="24"/>
          <w:szCs w:val="24"/>
        </w:rPr>
        <w:softHyphen/>
        <w:t xml:space="preserve">ки крови, полученные в процессе проведения </w:t>
      </w:r>
      <w:proofErr w:type="spellStart"/>
      <w:r w:rsidR="00486F99" w:rsidRPr="00E23616">
        <w:rPr>
          <w:sz w:val="24"/>
          <w:szCs w:val="24"/>
        </w:rPr>
        <w:t>цитафереза</w:t>
      </w:r>
      <w:proofErr w:type="spellEnd"/>
      <w:r w:rsidR="00486F99" w:rsidRPr="00E23616">
        <w:rPr>
          <w:sz w:val="24"/>
          <w:szCs w:val="24"/>
        </w:rPr>
        <w:t>. В этой графе не показывается э/м, возвращен</w:t>
      </w:r>
      <w:r w:rsidR="00486F99" w:rsidRPr="00E23616">
        <w:rPr>
          <w:sz w:val="24"/>
          <w:szCs w:val="24"/>
        </w:rPr>
        <w:softHyphen/>
        <w:t xml:space="preserve">ная донору в процессе проведения </w:t>
      </w:r>
      <w:proofErr w:type="spellStart"/>
      <w:r w:rsidR="00486F99" w:rsidRPr="00E23616">
        <w:rPr>
          <w:sz w:val="24"/>
          <w:szCs w:val="24"/>
        </w:rPr>
        <w:t>плазмафереза</w:t>
      </w:r>
      <w:proofErr w:type="spellEnd"/>
      <w:r w:rsidR="00486F99" w:rsidRPr="00E23616">
        <w:rPr>
          <w:sz w:val="24"/>
          <w:szCs w:val="24"/>
        </w:rPr>
        <w:t>, а также не показывается строма и сгустки, оставшиеся после сепарирования (жесткого центрифугирования) крови.</w:t>
      </w:r>
      <w:r w:rsidR="00A216C6" w:rsidRPr="00A216C6">
        <w:rPr>
          <w:sz w:val="24"/>
          <w:szCs w:val="24"/>
        </w:rPr>
        <w:t xml:space="preserve"> </w:t>
      </w:r>
      <w:r w:rsidR="00A216C6" w:rsidRPr="00E23616">
        <w:rPr>
          <w:sz w:val="24"/>
          <w:szCs w:val="24"/>
        </w:rPr>
        <w:t xml:space="preserve">форма № 416, </w:t>
      </w:r>
      <w:r w:rsidR="00A216C6" w:rsidRPr="00E23616">
        <w:rPr>
          <w:color w:val="auto"/>
          <w:sz w:val="24"/>
          <w:szCs w:val="24"/>
        </w:rPr>
        <w:t xml:space="preserve">строка 7,8 в </w:t>
      </w:r>
      <w:proofErr w:type="gramStart"/>
      <w:r w:rsidR="00A216C6" w:rsidRPr="00E23616">
        <w:rPr>
          <w:color w:val="auto"/>
          <w:sz w:val="24"/>
          <w:szCs w:val="24"/>
        </w:rPr>
        <w:t>сумме,  графы</w:t>
      </w:r>
      <w:proofErr w:type="gramEnd"/>
      <w:r w:rsidR="00A216C6" w:rsidRPr="00E23616">
        <w:rPr>
          <w:color w:val="auto"/>
          <w:sz w:val="24"/>
          <w:szCs w:val="24"/>
        </w:rPr>
        <w:t xml:space="preserve"> 4</w:t>
      </w:r>
      <w:r w:rsidR="00A216C6">
        <w:rPr>
          <w:color w:val="auto"/>
          <w:sz w:val="24"/>
          <w:szCs w:val="24"/>
        </w:rPr>
        <w:t xml:space="preserve"> или </w:t>
      </w:r>
      <w:r w:rsidR="00A216C6" w:rsidRPr="00E23616">
        <w:rPr>
          <w:color w:val="auto"/>
          <w:sz w:val="24"/>
          <w:szCs w:val="24"/>
        </w:rPr>
        <w:t>9)</w:t>
      </w:r>
      <w:r w:rsidR="00453078">
        <w:rPr>
          <w:color w:val="auto"/>
          <w:sz w:val="24"/>
          <w:szCs w:val="24"/>
        </w:rPr>
        <w:t>.</w:t>
      </w:r>
    </w:p>
    <w:p w:rsidR="00754D55" w:rsidRDefault="00486F99" w:rsidP="00A216C6">
      <w:pPr>
        <w:pStyle w:val="31"/>
        <w:numPr>
          <w:ilvl w:val="0"/>
          <w:numId w:val="27"/>
        </w:numPr>
        <w:shd w:val="clear" w:color="auto" w:fill="auto"/>
        <w:spacing w:before="0"/>
        <w:ind w:right="20"/>
        <w:rPr>
          <w:sz w:val="24"/>
          <w:szCs w:val="24"/>
        </w:rPr>
      </w:pPr>
      <w:r w:rsidRPr="00E23616">
        <w:rPr>
          <w:sz w:val="24"/>
          <w:szCs w:val="24"/>
        </w:rPr>
        <w:t>В графе 3 показываются клетки крови, полученные в пр</w:t>
      </w:r>
      <w:r w:rsidR="00754D55">
        <w:rPr>
          <w:sz w:val="24"/>
          <w:szCs w:val="24"/>
        </w:rPr>
        <w:t xml:space="preserve">оцессе проведения </w:t>
      </w:r>
    </w:p>
    <w:p w:rsidR="00893F64" w:rsidRPr="00C030D5" w:rsidRDefault="00600A1B" w:rsidP="004F0829">
      <w:pPr>
        <w:pStyle w:val="31"/>
        <w:shd w:val="clear" w:color="auto" w:fill="auto"/>
        <w:spacing w:before="0"/>
        <w:ind w:left="-142" w:right="20" w:firstLine="0"/>
        <w:rPr>
          <w:sz w:val="24"/>
          <w:szCs w:val="24"/>
        </w:rPr>
      </w:pPr>
      <w:proofErr w:type="spellStart"/>
      <w:r w:rsidRPr="00E23616">
        <w:rPr>
          <w:sz w:val="24"/>
          <w:szCs w:val="24"/>
        </w:rPr>
        <w:t>цитофереза</w:t>
      </w:r>
      <w:proofErr w:type="spellEnd"/>
      <w:r w:rsidRPr="00E23616">
        <w:rPr>
          <w:sz w:val="24"/>
          <w:szCs w:val="24"/>
        </w:rPr>
        <w:t xml:space="preserve"> на </w:t>
      </w:r>
      <w:r w:rsidR="00486F99" w:rsidRPr="00C030D5">
        <w:rPr>
          <w:sz w:val="24"/>
          <w:szCs w:val="24"/>
        </w:rPr>
        <w:t xml:space="preserve">основе </w:t>
      </w:r>
      <w:r w:rsidR="00754D55" w:rsidRPr="00934ADD">
        <w:rPr>
          <w:color w:val="auto"/>
          <w:sz w:val="24"/>
          <w:szCs w:val="24"/>
        </w:rPr>
        <w:t xml:space="preserve">«Журнала учета производства </w:t>
      </w:r>
      <w:r w:rsidR="00754D55">
        <w:rPr>
          <w:color w:val="auto"/>
          <w:sz w:val="24"/>
          <w:szCs w:val="24"/>
        </w:rPr>
        <w:t xml:space="preserve">компонентов крови методом </w:t>
      </w:r>
      <w:proofErr w:type="spellStart"/>
      <w:r w:rsidR="00754D55" w:rsidRPr="00934ADD">
        <w:rPr>
          <w:color w:val="auto"/>
          <w:sz w:val="24"/>
          <w:szCs w:val="24"/>
        </w:rPr>
        <w:t>плазмацитофереза</w:t>
      </w:r>
      <w:proofErr w:type="spellEnd"/>
      <w:r w:rsidR="00754D55" w:rsidRPr="00934ADD">
        <w:rPr>
          <w:color w:val="auto"/>
          <w:sz w:val="24"/>
          <w:szCs w:val="24"/>
        </w:rPr>
        <w:t>»</w:t>
      </w:r>
      <w:r w:rsidR="00754D55">
        <w:rPr>
          <w:color w:val="auto"/>
          <w:sz w:val="24"/>
          <w:szCs w:val="24"/>
        </w:rPr>
        <w:t xml:space="preserve"> (форма 411/у, графа 15).</w:t>
      </w:r>
      <w:r w:rsidR="00754D55" w:rsidRPr="00934ADD">
        <w:rPr>
          <w:color w:val="auto"/>
          <w:sz w:val="24"/>
          <w:szCs w:val="24"/>
        </w:rPr>
        <w:t xml:space="preserve"> </w:t>
      </w:r>
      <w:r w:rsidR="00486F99" w:rsidRPr="00C030D5">
        <w:rPr>
          <w:sz w:val="24"/>
          <w:szCs w:val="24"/>
        </w:rPr>
        <w:t>В этой графе э/м, возвращенная донору в процессе плазма- (цито)</w:t>
      </w:r>
      <w:proofErr w:type="spellStart"/>
      <w:r w:rsidR="00486F99" w:rsidRPr="00C030D5">
        <w:rPr>
          <w:sz w:val="24"/>
          <w:szCs w:val="24"/>
        </w:rPr>
        <w:t>фереза</w:t>
      </w:r>
      <w:proofErr w:type="spellEnd"/>
      <w:r w:rsidR="00486F99" w:rsidRPr="00C030D5">
        <w:rPr>
          <w:sz w:val="24"/>
          <w:szCs w:val="24"/>
        </w:rPr>
        <w:t xml:space="preserve"> указывается в скобках.</w:t>
      </w:r>
    </w:p>
    <w:p w:rsidR="00893F64" w:rsidRPr="00A8793B" w:rsidRDefault="00486F99" w:rsidP="004F0829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A8793B">
        <w:rPr>
          <w:sz w:val="24"/>
          <w:szCs w:val="24"/>
        </w:rPr>
        <w:t xml:space="preserve">В графе 4 указывается э/м, полученная в процессе центрифугирования на основе «Ведомости учета заготовки компонентов крови» (форма № 416, </w:t>
      </w:r>
      <w:r w:rsidR="00600A1B" w:rsidRPr="00A8793B">
        <w:rPr>
          <w:color w:val="auto"/>
          <w:sz w:val="24"/>
          <w:szCs w:val="24"/>
        </w:rPr>
        <w:t>с</w:t>
      </w:r>
      <w:r w:rsidR="00764FE3" w:rsidRPr="00A8793B">
        <w:rPr>
          <w:color w:val="auto"/>
          <w:sz w:val="24"/>
          <w:szCs w:val="24"/>
        </w:rPr>
        <w:t>трока</w:t>
      </w:r>
      <w:r w:rsidR="00600A1B" w:rsidRPr="00A8793B">
        <w:rPr>
          <w:color w:val="auto"/>
          <w:sz w:val="24"/>
          <w:szCs w:val="24"/>
        </w:rPr>
        <w:t xml:space="preserve"> </w:t>
      </w:r>
      <w:r w:rsidR="00764FE3" w:rsidRPr="00A8793B">
        <w:rPr>
          <w:color w:val="auto"/>
          <w:sz w:val="24"/>
          <w:szCs w:val="24"/>
        </w:rPr>
        <w:t xml:space="preserve">7,8 в </w:t>
      </w:r>
      <w:proofErr w:type="gramStart"/>
      <w:r w:rsidR="00764FE3" w:rsidRPr="00A8793B">
        <w:rPr>
          <w:color w:val="auto"/>
          <w:sz w:val="24"/>
          <w:szCs w:val="24"/>
        </w:rPr>
        <w:t xml:space="preserve">сумме, </w:t>
      </w:r>
      <w:r w:rsidR="00D92704" w:rsidRPr="00A8793B">
        <w:rPr>
          <w:color w:val="auto"/>
          <w:sz w:val="24"/>
          <w:szCs w:val="24"/>
        </w:rPr>
        <w:t xml:space="preserve"> графы</w:t>
      </w:r>
      <w:proofErr w:type="gramEnd"/>
      <w:r w:rsidR="00D92704" w:rsidRPr="00A8793B">
        <w:rPr>
          <w:color w:val="auto"/>
          <w:sz w:val="24"/>
          <w:szCs w:val="24"/>
        </w:rPr>
        <w:t xml:space="preserve"> 4</w:t>
      </w:r>
      <w:r w:rsidR="00754D55" w:rsidRPr="00A8793B">
        <w:rPr>
          <w:color w:val="auto"/>
          <w:sz w:val="24"/>
          <w:szCs w:val="24"/>
        </w:rPr>
        <w:t xml:space="preserve"> или </w:t>
      </w:r>
      <w:r w:rsidR="00764FE3" w:rsidRPr="00A8793B">
        <w:rPr>
          <w:color w:val="auto"/>
          <w:sz w:val="24"/>
          <w:szCs w:val="24"/>
        </w:rPr>
        <w:t>9</w:t>
      </w:r>
      <w:r w:rsidR="00D92704" w:rsidRPr="00A8793B">
        <w:rPr>
          <w:color w:val="auto"/>
          <w:sz w:val="24"/>
          <w:szCs w:val="24"/>
        </w:rPr>
        <w:t>)</w:t>
      </w:r>
      <w:r w:rsidR="00453078" w:rsidRPr="00A8793B">
        <w:rPr>
          <w:color w:val="auto"/>
          <w:sz w:val="24"/>
          <w:szCs w:val="24"/>
        </w:rPr>
        <w:t>.</w:t>
      </w:r>
    </w:p>
    <w:p w:rsidR="00754D55" w:rsidRPr="00A8793B" w:rsidRDefault="00600A1B" w:rsidP="004F0829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A8793B">
        <w:rPr>
          <w:sz w:val="24"/>
          <w:szCs w:val="24"/>
        </w:rPr>
        <w:t>В графе</w:t>
      </w:r>
      <w:r w:rsidR="00486F99" w:rsidRPr="00A8793B">
        <w:rPr>
          <w:sz w:val="24"/>
          <w:szCs w:val="24"/>
        </w:rPr>
        <w:t xml:space="preserve"> </w:t>
      </w:r>
      <w:r w:rsidR="00D92704" w:rsidRPr="00A8793B">
        <w:rPr>
          <w:sz w:val="24"/>
          <w:szCs w:val="24"/>
        </w:rPr>
        <w:t xml:space="preserve">5 </w:t>
      </w:r>
      <w:r w:rsidR="00486F99" w:rsidRPr="00A8793B">
        <w:rPr>
          <w:sz w:val="24"/>
          <w:szCs w:val="24"/>
        </w:rPr>
        <w:t xml:space="preserve">указывается строма, полученная в процессе </w:t>
      </w:r>
      <w:r w:rsidR="00754D55" w:rsidRPr="00A8793B">
        <w:rPr>
          <w:sz w:val="24"/>
          <w:szCs w:val="24"/>
        </w:rPr>
        <w:t>сепарирования т.е. жесткого</w:t>
      </w:r>
      <w:r w:rsidR="00A8793B">
        <w:rPr>
          <w:sz w:val="24"/>
          <w:szCs w:val="24"/>
        </w:rPr>
        <w:t xml:space="preserve"> </w:t>
      </w:r>
      <w:r w:rsidR="00486F99" w:rsidRPr="00A8793B">
        <w:rPr>
          <w:sz w:val="24"/>
          <w:szCs w:val="24"/>
        </w:rPr>
        <w:t>центриф</w:t>
      </w:r>
      <w:r w:rsidR="00754D55" w:rsidRPr="00A8793B">
        <w:rPr>
          <w:sz w:val="24"/>
          <w:szCs w:val="24"/>
        </w:rPr>
        <w:t>уги</w:t>
      </w:r>
      <w:r w:rsidR="00754D55" w:rsidRPr="00A8793B">
        <w:rPr>
          <w:sz w:val="24"/>
          <w:szCs w:val="24"/>
        </w:rPr>
        <w:softHyphen/>
        <w:t xml:space="preserve">рования (форма № 416, </w:t>
      </w:r>
      <w:r w:rsidR="00754D55" w:rsidRPr="00A8793B">
        <w:rPr>
          <w:color w:val="auto"/>
          <w:sz w:val="24"/>
          <w:szCs w:val="24"/>
        </w:rPr>
        <w:t xml:space="preserve">строка 7,8 в </w:t>
      </w:r>
      <w:proofErr w:type="gramStart"/>
      <w:r w:rsidR="00754D55" w:rsidRPr="00A8793B">
        <w:rPr>
          <w:color w:val="auto"/>
          <w:sz w:val="24"/>
          <w:szCs w:val="24"/>
        </w:rPr>
        <w:t>сумме,  графы</w:t>
      </w:r>
      <w:proofErr w:type="gramEnd"/>
      <w:r w:rsidR="00754D55" w:rsidRPr="00A8793B">
        <w:rPr>
          <w:color w:val="auto"/>
          <w:sz w:val="24"/>
          <w:szCs w:val="24"/>
        </w:rPr>
        <w:t xml:space="preserve"> 5</w:t>
      </w:r>
      <w:r w:rsidR="00453078" w:rsidRPr="00A8793B">
        <w:rPr>
          <w:color w:val="auto"/>
          <w:sz w:val="24"/>
          <w:szCs w:val="24"/>
        </w:rPr>
        <w:t>).</w:t>
      </w:r>
    </w:p>
    <w:p w:rsidR="00A8793B" w:rsidRDefault="00A8793B" w:rsidP="004F0829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>
        <w:rPr>
          <w:sz w:val="24"/>
          <w:szCs w:val="24"/>
        </w:rPr>
        <w:t>В графе 6 указывается количество форменных элементов (литр) полученных из других организации на переработку.</w:t>
      </w:r>
    </w:p>
    <w:p w:rsidR="00A8793B" w:rsidRDefault="00A8793B" w:rsidP="004F0829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>
        <w:rPr>
          <w:sz w:val="24"/>
          <w:szCs w:val="24"/>
        </w:rPr>
        <w:t xml:space="preserve">В графе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указывается количество форменных элементов (литр) </w:t>
      </w:r>
      <w:proofErr w:type="gramStart"/>
      <w:r>
        <w:rPr>
          <w:sz w:val="24"/>
          <w:szCs w:val="24"/>
        </w:rPr>
        <w:t>выдан</w:t>
      </w:r>
      <w:r>
        <w:rPr>
          <w:sz w:val="24"/>
          <w:szCs w:val="24"/>
        </w:rPr>
        <w:t>ных  на</w:t>
      </w:r>
      <w:proofErr w:type="gramEnd"/>
      <w:r>
        <w:rPr>
          <w:sz w:val="24"/>
          <w:szCs w:val="24"/>
        </w:rPr>
        <w:t xml:space="preserve"> переработку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754D55" w:rsidRDefault="00486F99" w:rsidP="00754D55">
      <w:pPr>
        <w:pStyle w:val="31"/>
        <w:numPr>
          <w:ilvl w:val="0"/>
          <w:numId w:val="27"/>
        </w:numPr>
        <w:shd w:val="clear" w:color="auto" w:fill="auto"/>
        <w:spacing w:before="0"/>
        <w:ind w:right="20"/>
        <w:rPr>
          <w:sz w:val="24"/>
          <w:szCs w:val="24"/>
        </w:rPr>
      </w:pPr>
      <w:r w:rsidRPr="00754D55">
        <w:rPr>
          <w:sz w:val="24"/>
          <w:szCs w:val="24"/>
        </w:rPr>
        <w:t>В графе</w:t>
      </w:r>
      <w:r w:rsidR="00D92704" w:rsidRPr="00754D55">
        <w:rPr>
          <w:sz w:val="24"/>
          <w:szCs w:val="24"/>
        </w:rPr>
        <w:t xml:space="preserve"> 8 </w:t>
      </w:r>
      <w:r w:rsidRPr="00754D55">
        <w:rPr>
          <w:sz w:val="24"/>
          <w:szCs w:val="24"/>
        </w:rPr>
        <w:t xml:space="preserve">указывается э/м, выданная для переливания, э/м, </w:t>
      </w:r>
      <w:r w:rsidR="00754D55">
        <w:rPr>
          <w:sz w:val="24"/>
          <w:szCs w:val="24"/>
        </w:rPr>
        <w:t xml:space="preserve">использованная на </w:t>
      </w:r>
    </w:p>
    <w:p w:rsidR="00893F64" w:rsidRDefault="00600A1B" w:rsidP="004F0829">
      <w:pPr>
        <w:pStyle w:val="31"/>
        <w:shd w:val="clear" w:color="auto" w:fill="auto"/>
        <w:spacing w:before="0"/>
        <w:ind w:left="-142" w:right="20" w:firstLine="0"/>
        <w:rPr>
          <w:sz w:val="24"/>
          <w:szCs w:val="24"/>
        </w:rPr>
      </w:pPr>
      <w:r w:rsidRPr="00754D55">
        <w:rPr>
          <w:sz w:val="24"/>
          <w:szCs w:val="24"/>
        </w:rPr>
        <w:t xml:space="preserve">приготовление </w:t>
      </w:r>
      <w:proofErr w:type="spellStart"/>
      <w:r w:rsidR="00486F99" w:rsidRPr="00754D55">
        <w:rPr>
          <w:sz w:val="24"/>
          <w:szCs w:val="24"/>
        </w:rPr>
        <w:t>эр</w:t>
      </w:r>
      <w:r w:rsidRPr="00754D55">
        <w:rPr>
          <w:sz w:val="24"/>
          <w:szCs w:val="24"/>
        </w:rPr>
        <w:t>итроцитной</w:t>
      </w:r>
      <w:proofErr w:type="spellEnd"/>
      <w:r w:rsidRPr="00754D55">
        <w:rPr>
          <w:sz w:val="24"/>
          <w:szCs w:val="24"/>
        </w:rPr>
        <w:t xml:space="preserve"> взвеси, отмытой э/м,</w:t>
      </w:r>
      <w:r w:rsidR="00486F99" w:rsidRPr="00754D55">
        <w:rPr>
          <w:color w:val="FF0000"/>
          <w:sz w:val="24"/>
          <w:szCs w:val="24"/>
        </w:rPr>
        <w:t xml:space="preserve"> </w:t>
      </w:r>
      <w:r w:rsidR="00486F99" w:rsidRPr="00754D55">
        <w:rPr>
          <w:sz w:val="24"/>
          <w:szCs w:val="24"/>
        </w:rPr>
        <w:t>на основе «Ведомости учета заготовки компо</w:t>
      </w:r>
      <w:r w:rsidR="00486F99" w:rsidRPr="00754D55">
        <w:rPr>
          <w:sz w:val="24"/>
          <w:szCs w:val="24"/>
        </w:rPr>
        <w:softHyphen/>
        <w:t xml:space="preserve">нентов крови» (форма №416, </w:t>
      </w:r>
      <w:proofErr w:type="gramStart"/>
      <w:r w:rsidR="00486F99" w:rsidRPr="00754D55">
        <w:rPr>
          <w:sz w:val="24"/>
          <w:szCs w:val="24"/>
        </w:rPr>
        <w:t xml:space="preserve">строки </w:t>
      </w:r>
      <w:r w:rsidR="00D92704" w:rsidRPr="00754D55">
        <w:rPr>
          <w:sz w:val="24"/>
          <w:szCs w:val="24"/>
        </w:rPr>
        <w:t xml:space="preserve"> </w:t>
      </w:r>
      <w:r w:rsidR="006223F3" w:rsidRPr="00754D55">
        <w:rPr>
          <w:sz w:val="24"/>
          <w:szCs w:val="24"/>
        </w:rPr>
        <w:t>7</w:t>
      </w:r>
      <w:proofErr w:type="gramEnd"/>
      <w:r w:rsidR="006223F3" w:rsidRPr="00754D55">
        <w:rPr>
          <w:sz w:val="24"/>
          <w:szCs w:val="24"/>
        </w:rPr>
        <w:t>-8</w:t>
      </w:r>
      <w:r w:rsidR="00486F99" w:rsidRPr="00754D55">
        <w:rPr>
          <w:sz w:val="24"/>
          <w:szCs w:val="24"/>
        </w:rPr>
        <w:t xml:space="preserve"> графа 10).</w:t>
      </w:r>
    </w:p>
    <w:p w:rsidR="00A8793B" w:rsidRPr="00754D55" w:rsidRDefault="00A8793B" w:rsidP="00BE1F1B">
      <w:pPr>
        <w:pStyle w:val="31"/>
        <w:numPr>
          <w:ilvl w:val="0"/>
          <w:numId w:val="27"/>
        </w:numPr>
        <w:shd w:val="clear" w:color="auto" w:fill="auto"/>
        <w:spacing w:before="0"/>
        <w:ind w:right="20"/>
        <w:rPr>
          <w:sz w:val="24"/>
          <w:szCs w:val="24"/>
        </w:rPr>
      </w:pPr>
      <w:r w:rsidRPr="00754D55">
        <w:rPr>
          <w:sz w:val="24"/>
          <w:szCs w:val="24"/>
        </w:rPr>
        <w:t xml:space="preserve">В </w:t>
      </w:r>
      <w:proofErr w:type="gramStart"/>
      <w:r w:rsidRPr="00754D55">
        <w:rPr>
          <w:sz w:val="24"/>
          <w:szCs w:val="24"/>
        </w:rPr>
        <w:t>графе  указывается</w:t>
      </w:r>
      <w:proofErr w:type="gramEnd"/>
      <w:r w:rsidRPr="00754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 о препаратах крови </w:t>
      </w:r>
      <w:r w:rsidRPr="00754D55">
        <w:rPr>
          <w:sz w:val="24"/>
          <w:szCs w:val="24"/>
        </w:rPr>
        <w:t xml:space="preserve">выданная для переливания, </w:t>
      </w:r>
    </w:p>
    <w:p w:rsidR="00893F64" w:rsidRPr="001A4FF1" w:rsidRDefault="00600A1B" w:rsidP="004F0829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1A4FF1">
        <w:rPr>
          <w:sz w:val="24"/>
          <w:szCs w:val="24"/>
        </w:rPr>
        <w:t>В графе</w:t>
      </w:r>
      <w:r w:rsidR="006223F3" w:rsidRPr="001A4FF1">
        <w:rPr>
          <w:sz w:val="24"/>
          <w:szCs w:val="24"/>
        </w:rPr>
        <w:t xml:space="preserve">   10 </w:t>
      </w:r>
      <w:r w:rsidR="00486F99" w:rsidRPr="001A4FF1">
        <w:rPr>
          <w:sz w:val="24"/>
          <w:szCs w:val="24"/>
        </w:rPr>
        <w:t>указывается количество форменны</w:t>
      </w:r>
      <w:r w:rsidR="004D2AD6" w:rsidRPr="001A4FF1">
        <w:rPr>
          <w:sz w:val="24"/>
          <w:szCs w:val="24"/>
        </w:rPr>
        <w:t xml:space="preserve">х элементов крови, списанных по </w:t>
      </w:r>
      <w:r w:rsidR="00486F99" w:rsidRPr="001A4FF1">
        <w:rPr>
          <w:sz w:val="24"/>
          <w:szCs w:val="24"/>
        </w:rPr>
        <w:t>браку на ос</w:t>
      </w:r>
      <w:r w:rsidR="00486F99" w:rsidRPr="001A4FF1">
        <w:rPr>
          <w:sz w:val="24"/>
          <w:szCs w:val="24"/>
        </w:rPr>
        <w:softHyphen/>
        <w:t>нове «Ведомости учета заготовки к</w:t>
      </w:r>
      <w:r w:rsidRPr="001A4FF1">
        <w:rPr>
          <w:sz w:val="24"/>
          <w:szCs w:val="24"/>
        </w:rPr>
        <w:t xml:space="preserve">омпонентов крови» (форма № 416, </w:t>
      </w:r>
      <w:r w:rsidR="006223F3" w:rsidRPr="001A4FF1">
        <w:rPr>
          <w:sz w:val="24"/>
          <w:szCs w:val="24"/>
        </w:rPr>
        <w:t>строки 7-8 графа 17</w:t>
      </w:r>
      <w:r w:rsidRPr="001A4FF1">
        <w:rPr>
          <w:sz w:val="24"/>
          <w:szCs w:val="24"/>
        </w:rPr>
        <w:t>).</w:t>
      </w:r>
    </w:p>
    <w:p w:rsidR="00893F64" w:rsidRDefault="00600A1B" w:rsidP="004F0829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1A4FF1">
        <w:rPr>
          <w:sz w:val="24"/>
          <w:szCs w:val="24"/>
        </w:rPr>
        <w:t>В графе</w:t>
      </w:r>
      <w:r w:rsidR="006223F3" w:rsidRPr="001A4FF1">
        <w:rPr>
          <w:sz w:val="24"/>
          <w:szCs w:val="24"/>
        </w:rPr>
        <w:t xml:space="preserve"> 11 </w:t>
      </w:r>
      <w:r w:rsidR="00486F99" w:rsidRPr="001A4FF1">
        <w:rPr>
          <w:sz w:val="24"/>
          <w:szCs w:val="24"/>
        </w:rPr>
        <w:t>указывается количество форменных эле</w:t>
      </w:r>
      <w:r w:rsidR="000A54F1" w:rsidRPr="001A4FF1">
        <w:rPr>
          <w:sz w:val="24"/>
          <w:szCs w:val="24"/>
        </w:rPr>
        <w:t xml:space="preserve">ментов крови, использованных на </w:t>
      </w:r>
      <w:proofErr w:type="spellStart"/>
      <w:r w:rsidR="00486F99" w:rsidRPr="001A4FF1">
        <w:rPr>
          <w:sz w:val="24"/>
          <w:szCs w:val="24"/>
        </w:rPr>
        <w:t>бак.контроль</w:t>
      </w:r>
      <w:proofErr w:type="spellEnd"/>
      <w:r w:rsidR="00486F99" w:rsidRPr="001A4FF1">
        <w:rPr>
          <w:sz w:val="24"/>
          <w:szCs w:val="24"/>
        </w:rPr>
        <w:t xml:space="preserve"> на основе «Ведомости учета заготовки компонентов крови» (форма № 416, </w:t>
      </w:r>
      <w:r w:rsidR="006223F3" w:rsidRPr="001A4FF1">
        <w:rPr>
          <w:sz w:val="24"/>
          <w:szCs w:val="24"/>
        </w:rPr>
        <w:t>строка 7-8, графа 16</w:t>
      </w:r>
      <w:r w:rsidRPr="001A4FF1">
        <w:rPr>
          <w:sz w:val="24"/>
          <w:szCs w:val="24"/>
        </w:rPr>
        <w:t>)</w:t>
      </w:r>
      <w:r w:rsidR="00453078" w:rsidRPr="001A4FF1">
        <w:rPr>
          <w:sz w:val="24"/>
          <w:szCs w:val="24"/>
        </w:rPr>
        <w:t>.</w:t>
      </w:r>
    </w:p>
    <w:p w:rsidR="00BE1F1B" w:rsidRPr="001A4FF1" w:rsidRDefault="00BE1F1B" w:rsidP="00C32BEE">
      <w:pPr>
        <w:pStyle w:val="31"/>
        <w:numPr>
          <w:ilvl w:val="0"/>
          <w:numId w:val="27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>
        <w:rPr>
          <w:sz w:val="24"/>
          <w:szCs w:val="24"/>
        </w:rPr>
        <w:t xml:space="preserve">В графе 12 указывается количество форменных элементов (литр) находящихся в остатке на конец отчетного года. </w:t>
      </w:r>
    </w:p>
    <w:p w:rsidR="00A8793B" w:rsidRPr="005544E9" w:rsidRDefault="00A8793B" w:rsidP="00A8793B">
      <w:pPr>
        <w:pStyle w:val="31"/>
        <w:shd w:val="clear" w:color="auto" w:fill="auto"/>
        <w:spacing w:before="0"/>
        <w:ind w:right="20" w:firstLine="580"/>
        <w:rPr>
          <w:sz w:val="24"/>
          <w:szCs w:val="24"/>
        </w:rPr>
      </w:pPr>
      <w:r>
        <w:rPr>
          <w:b/>
          <w:sz w:val="24"/>
          <w:szCs w:val="24"/>
          <w:lang w:val="ky-KG"/>
        </w:rPr>
        <w:t>Контроль</w:t>
      </w:r>
      <w:r w:rsidRPr="00C030D5">
        <w:rPr>
          <w:b/>
          <w:sz w:val="24"/>
          <w:szCs w:val="24"/>
        </w:rPr>
        <w:t>:</w:t>
      </w:r>
      <w:r>
        <w:rPr>
          <w:b/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 xml:space="preserve">число указанное в графе 12 </w:t>
      </w:r>
      <w:r w:rsidRPr="005544E9">
        <w:rPr>
          <w:b/>
          <w:sz w:val="24"/>
          <w:szCs w:val="24"/>
          <w:lang w:val="ky-KG"/>
        </w:rPr>
        <w:t>=</w:t>
      </w:r>
      <w:r w:rsidRPr="005544E9">
        <w:rPr>
          <w:sz w:val="24"/>
          <w:szCs w:val="24"/>
          <w:lang w:val="ky-KG"/>
        </w:rPr>
        <w:t xml:space="preserve"> числ</w:t>
      </w:r>
      <w:r>
        <w:rPr>
          <w:sz w:val="24"/>
          <w:szCs w:val="24"/>
          <w:lang w:val="ky-KG"/>
        </w:rPr>
        <w:t>у</w:t>
      </w:r>
      <w:r w:rsidRPr="005544E9">
        <w:rPr>
          <w:sz w:val="24"/>
          <w:szCs w:val="24"/>
          <w:lang w:val="ky-KG"/>
        </w:rPr>
        <w:t xml:space="preserve"> графы 1</w:t>
      </w:r>
      <w:r w:rsidRPr="005544E9">
        <w:rPr>
          <w:b/>
          <w:sz w:val="28"/>
          <w:szCs w:val="28"/>
          <w:lang w:val="ky-KG"/>
        </w:rPr>
        <w:t>+</w:t>
      </w:r>
      <w:r>
        <w:rPr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>графы 2</w:t>
      </w:r>
      <w:r w:rsidRPr="005544E9">
        <w:rPr>
          <w:b/>
          <w:sz w:val="28"/>
          <w:szCs w:val="28"/>
          <w:lang w:val="ky-KG"/>
        </w:rPr>
        <w:t>+</w:t>
      </w:r>
      <w:r>
        <w:rPr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 xml:space="preserve">графы 6 </w:t>
      </w:r>
      <w:r w:rsidRPr="005544E9">
        <w:rPr>
          <w:sz w:val="28"/>
          <w:szCs w:val="28"/>
          <w:lang w:val="ky-KG"/>
        </w:rPr>
        <w:t>–</w:t>
      </w:r>
      <w:r w:rsidRPr="005544E9">
        <w:rPr>
          <w:sz w:val="24"/>
          <w:szCs w:val="24"/>
          <w:lang w:val="ky-KG"/>
        </w:rPr>
        <w:t xml:space="preserve"> числ</w:t>
      </w:r>
      <w:r>
        <w:rPr>
          <w:sz w:val="24"/>
          <w:szCs w:val="24"/>
          <w:lang w:val="ky-KG"/>
        </w:rPr>
        <w:t>а</w:t>
      </w:r>
      <w:r w:rsidRPr="005544E9">
        <w:rPr>
          <w:sz w:val="24"/>
          <w:szCs w:val="24"/>
          <w:lang w:val="ky-KG"/>
        </w:rPr>
        <w:t xml:space="preserve"> граф 7, 8, 9, 10, 11.</w:t>
      </w:r>
    </w:p>
    <w:p w:rsidR="00893F64" w:rsidRPr="004D2AD6" w:rsidRDefault="00A216C6" w:rsidP="00BE1F1B">
      <w:pPr>
        <w:pStyle w:val="31"/>
        <w:shd w:val="clear" w:color="auto" w:fill="auto"/>
        <w:spacing w:before="0"/>
        <w:ind w:left="580"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6F99" w:rsidRPr="004D2AD6">
        <w:rPr>
          <w:b/>
          <w:sz w:val="24"/>
          <w:szCs w:val="24"/>
        </w:rPr>
        <w:t>По строке 6</w:t>
      </w:r>
      <w:r w:rsidR="0033645E">
        <w:rPr>
          <w:b/>
          <w:sz w:val="24"/>
          <w:szCs w:val="24"/>
          <w:lang w:val="ky-KG"/>
        </w:rPr>
        <w:t>.</w:t>
      </w:r>
      <w:r w:rsidR="00486F99" w:rsidRPr="004D2AD6">
        <w:rPr>
          <w:b/>
          <w:sz w:val="24"/>
          <w:szCs w:val="24"/>
        </w:rPr>
        <w:t>2.</w:t>
      </w:r>
    </w:p>
    <w:p w:rsidR="00893F64" w:rsidRPr="0033645E" w:rsidRDefault="000A54F1" w:rsidP="00C32BEE">
      <w:pPr>
        <w:pStyle w:val="31"/>
        <w:numPr>
          <w:ilvl w:val="0"/>
          <w:numId w:val="28"/>
        </w:numPr>
        <w:shd w:val="clear" w:color="auto" w:fill="auto"/>
        <w:tabs>
          <w:tab w:val="left" w:pos="1163"/>
        </w:tabs>
        <w:spacing w:before="0" w:line="269" w:lineRule="exact"/>
        <w:ind w:left="-142" w:right="20" w:firstLine="709"/>
        <w:rPr>
          <w:sz w:val="24"/>
          <w:szCs w:val="24"/>
        </w:rPr>
      </w:pPr>
      <w:r w:rsidRPr="0033645E">
        <w:rPr>
          <w:sz w:val="24"/>
          <w:szCs w:val="24"/>
        </w:rPr>
        <w:t xml:space="preserve"> </w:t>
      </w:r>
      <w:r w:rsidR="00486F99" w:rsidRPr="0033645E">
        <w:rPr>
          <w:sz w:val="24"/>
          <w:szCs w:val="24"/>
        </w:rPr>
        <w:t>В графе 1 указывается остаток</w:t>
      </w:r>
      <w:r w:rsidR="00BE1F1B">
        <w:rPr>
          <w:sz w:val="24"/>
          <w:szCs w:val="24"/>
        </w:rPr>
        <w:t xml:space="preserve"> количества</w:t>
      </w:r>
      <w:r w:rsidR="00486F99" w:rsidRPr="0033645E">
        <w:rPr>
          <w:sz w:val="24"/>
          <w:szCs w:val="24"/>
        </w:rPr>
        <w:t xml:space="preserve"> плазмы на начало отчетного </w:t>
      </w:r>
      <w:r w:rsidRPr="0033645E">
        <w:rPr>
          <w:sz w:val="24"/>
          <w:szCs w:val="24"/>
        </w:rPr>
        <w:t xml:space="preserve">года. Данные берутся из графы 12 </w:t>
      </w:r>
      <w:r w:rsidR="00486F99" w:rsidRPr="0033645E">
        <w:rPr>
          <w:sz w:val="24"/>
          <w:szCs w:val="24"/>
        </w:rPr>
        <w:t>строки 6</w:t>
      </w:r>
      <w:r w:rsidR="0033645E">
        <w:rPr>
          <w:sz w:val="24"/>
          <w:szCs w:val="24"/>
          <w:lang w:val="ky-KG"/>
        </w:rPr>
        <w:t>.</w:t>
      </w:r>
      <w:r w:rsidR="0033645E">
        <w:rPr>
          <w:sz w:val="24"/>
          <w:szCs w:val="24"/>
        </w:rPr>
        <w:t xml:space="preserve">2 формы </w:t>
      </w:r>
      <w:r w:rsidR="0033645E">
        <w:rPr>
          <w:sz w:val="24"/>
          <w:szCs w:val="24"/>
          <w:lang w:val="ky-KG"/>
        </w:rPr>
        <w:t>1</w:t>
      </w:r>
      <w:r w:rsidR="00486F99" w:rsidRPr="0033645E">
        <w:rPr>
          <w:sz w:val="24"/>
          <w:szCs w:val="24"/>
        </w:rPr>
        <w:t>-здрав. за предыдущий год.</w:t>
      </w:r>
    </w:p>
    <w:p w:rsidR="00893F64" w:rsidRPr="0033645E" w:rsidRDefault="00486F99" w:rsidP="00C32BEE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trike/>
          <w:color w:val="FF0000"/>
          <w:sz w:val="24"/>
          <w:szCs w:val="24"/>
        </w:rPr>
      </w:pPr>
      <w:r w:rsidRPr="0033645E">
        <w:rPr>
          <w:sz w:val="24"/>
          <w:szCs w:val="24"/>
          <w:lang w:eastAsia="en-US" w:bidi="en-US"/>
        </w:rPr>
        <w:t xml:space="preserve"> </w:t>
      </w:r>
      <w:r w:rsidRPr="0033645E">
        <w:rPr>
          <w:sz w:val="24"/>
          <w:szCs w:val="24"/>
        </w:rPr>
        <w:t xml:space="preserve">В графе </w:t>
      </w:r>
      <w:r w:rsidRPr="0033645E">
        <w:rPr>
          <w:sz w:val="24"/>
          <w:szCs w:val="24"/>
          <w:lang w:eastAsia="en-US" w:bidi="en-US"/>
        </w:rPr>
        <w:t xml:space="preserve">2 </w:t>
      </w:r>
      <w:r w:rsidRPr="0033645E">
        <w:rPr>
          <w:sz w:val="24"/>
          <w:szCs w:val="24"/>
        </w:rPr>
        <w:t>указывается общее количество плазмы и сыворотки</w:t>
      </w:r>
      <w:r w:rsidR="00A216C6" w:rsidRPr="0033645E">
        <w:rPr>
          <w:sz w:val="24"/>
          <w:szCs w:val="24"/>
        </w:rPr>
        <w:t xml:space="preserve">, полученной из крови </w:t>
      </w:r>
      <w:r w:rsidR="000A54F1" w:rsidRPr="0033645E">
        <w:rPr>
          <w:sz w:val="24"/>
          <w:szCs w:val="24"/>
        </w:rPr>
        <w:t>метода</w:t>
      </w:r>
      <w:r w:rsidR="000A54F1" w:rsidRPr="0033645E">
        <w:rPr>
          <w:sz w:val="24"/>
          <w:szCs w:val="24"/>
        </w:rPr>
        <w:softHyphen/>
        <w:t xml:space="preserve">ми </w:t>
      </w:r>
      <w:proofErr w:type="spellStart"/>
      <w:r w:rsidRPr="0033645E">
        <w:rPr>
          <w:sz w:val="24"/>
          <w:szCs w:val="24"/>
        </w:rPr>
        <w:t>плазмафереза</w:t>
      </w:r>
      <w:proofErr w:type="spellEnd"/>
      <w:r w:rsidRPr="0033645E">
        <w:rPr>
          <w:sz w:val="24"/>
          <w:szCs w:val="24"/>
        </w:rPr>
        <w:t>, центрифугирования, жесткого центрифуг</w:t>
      </w:r>
      <w:r w:rsidR="004D2AD6" w:rsidRPr="0033645E">
        <w:rPr>
          <w:sz w:val="24"/>
          <w:szCs w:val="24"/>
        </w:rPr>
        <w:t>ирова</w:t>
      </w:r>
      <w:r w:rsidR="004D2AD6" w:rsidRPr="0033645E">
        <w:rPr>
          <w:sz w:val="24"/>
          <w:szCs w:val="24"/>
        </w:rPr>
        <w:softHyphen/>
        <w:t>ния на</w:t>
      </w:r>
      <w:r w:rsidRPr="0033645E">
        <w:rPr>
          <w:sz w:val="24"/>
          <w:szCs w:val="24"/>
        </w:rPr>
        <w:t xml:space="preserve"> основе «Ведо</w:t>
      </w:r>
      <w:r w:rsidRPr="0033645E">
        <w:rPr>
          <w:sz w:val="24"/>
          <w:szCs w:val="24"/>
        </w:rPr>
        <w:softHyphen/>
        <w:t xml:space="preserve">мости учета заготовки компонентов крови» (форма № 416, строка 1, графа </w:t>
      </w:r>
      <w:r w:rsidR="004D2AD6" w:rsidRPr="0033645E">
        <w:rPr>
          <w:sz w:val="24"/>
          <w:szCs w:val="24"/>
        </w:rPr>
        <w:t xml:space="preserve">4 или </w:t>
      </w:r>
      <w:proofErr w:type="gramStart"/>
      <w:r w:rsidR="00B03E98" w:rsidRPr="0033645E">
        <w:rPr>
          <w:sz w:val="24"/>
          <w:szCs w:val="24"/>
        </w:rPr>
        <w:t xml:space="preserve">9 </w:t>
      </w:r>
      <w:r w:rsidRPr="0033645E">
        <w:rPr>
          <w:rStyle w:val="ArialNarrow115pt"/>
          <w:sz w:val="24"/>
          <w:szCs w:val="24"/>
          <w:lang w:val="ru-RU"/>
        </w:rPr>
        <w:t>)</w:t>
      </w:r>
      <w:proofErr w:type="gramEnd"/>
      <w:r w:rsidRPr="0033645E">
        <w:rPr>
          <w:rStyle w:val="ArialNarrow115pt"/>
          <w:sz w:val="24"/>
          <w:szCs w:val="24"/>
          <w:lang w:val="ru-RU"/>
        </w:rPr>
        <w:t>.</w:t>
      </w:r>
    </w:p>
    <w:p w:rsidR="00893F64" w:rsidRPr="00BE1F1B" w:rsidRDefault="00486F99" w:rsidP="00C32BEE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BE1F1B">
        <w:rPr>
          <w:sz w:val="24"/>
          <w:szCs w:val="24"/>
        </w:rPr>
        <w:t xml:space="preserve"> В графе 3 указывается</w:t>
      </w:r>
      <w:r w:rsidR="00BE1F1B" w:rsidRPr="00BE1F1B">
        <w:rPr>
          <w:sz w:val="24"/>
          <w:szCs w:val="24"/>
        </w:rPr>
        <w:t xml:space="preserve"> количество</w:t>
      </w:r>
      <w:r w:rsidRPr="00BE1F1B">
        <w:rPr>
          <w:sz w:val="24"/>
          <w:szCs w:val="24"/>
        </w:rPr>
        <w:t xml:space="preserve"> плазм</w:t>
      </w:r>
      <w:r w:rsidR="00BE1F1B">
        <w:rPr>
          <w:sz w:val="24"/>
          <w:szCs w:val="24"/>
        </w:rPr>
        <w:t>ы</w:t>
      </w:r>
      <w:r w:rsidRPr="00BE1F1B">
        <w:rPr>
          <w:sz w:val="24"/>
          <w:szCs w:val="24"/>
        </w:rPr>
        <w:t>, полученная</w:t>
      </w:r>
      <w:r w:rsidR="00A216C6" w:rsidRPr="00BE1F1B">
        <w:rPr>
          <w:sz w:val="24"/>
          <w:szCs w:val="24"/>
        </w:rPr>
        <w:t xml:space="preserve"> методом </w:t>
      </w:r>
      <w:proofErr w:type="spellStart"/>
      <w:r w:rsidR="00A216C6" w:rsidRPr="00BE1F1B">
        <w:rPr>
          <w:sz w:val="24"/>
          <w:szCs w:val="24"/>
        </w:rPr>
        <w:t>плазмафереза</w:t>
      </w:r>
      <w:proofErr w:type="spellEnd"/>
      <w:r w:rsidR="00A216C6" w:rsidRPr="00BE1F1B">
        <w:rPr>
          <w:sz w:val="24"/>
          <w:szCs w:val="24"/>
        </w:rPr>
        <w:t xml:space="preserve"> на основе</w:t>
      </w:r>
      <w:r w:rsidR="00BE1F1B">
        <w:rPr>
          <w:sz w:val="24"/>
          <w:szCs w:val="24"/>
        </w:rPr>
        <w:t xml:space="preserve"> </w:t>
      </w:r>
      <w:r w:rsidRPr="00BE1F1B">
        <w:rPr>
          <w:sz w:val="24"/>
          <w:szCs w:val="24"/>
        </w:rPr>
        <w:t xml:space="preserve">«Ведомости учета заготовки компонентов крови» (форма № 416, строка 1, графа </w:t>
      </w:r>
      <w:r w:rsidR="00B03E98" w:rsidRPr="00BE1F1B">
        <w:rPr>
          <w:sz w:val="24"/>
          <w:szCs w:val="24"/>
        </w:rPr>
        <w:t>7-</w:t>
      </w:r>
      <w:r w:rsidRPr="00BE1F1B">
        <w:rPr>
          <w:sz w:val="24"/>
          <w:szCs w:val="24"/>
        </w:rPr>
        <w:t>8</w:t>
      </w:r>
      <w:r w:rsidR="00B03E98" w:rsidRPr="00BE1F1B">
        <w:rPr>
          <w:sz w:val="24"/>
          <w:szCs w:val="24"/>
        </w:rPr>
        <w:t xml:space="preserve"> в сумме</w:t>
      </w:r>
      <w:r w:rsidRPr="00BE1F1B">
        <w:rPr>
          <w:sz w:val="24"/>
          <w:szCs w:val="24"/>
        </w:rPr>
        <w:t>).</w:t>
      </w:r>
    </w:p>
    <w:p w:rsidR="00893F64" w:rsidRPr="00BE1F1B" w:rsidRDefault="00486F99" w:rsidP="00C32BEE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BE1F1B">
        <w:rPr>
          <w:sz w:val="24"/>
          <w:szCs w:val="24"/>
        </w:rPr>
        <w:t xml:space="preserve"> В графе 4 указывается </w:t>
      </w:r>
      <w:r w:rsidR="00BE1F1B" w:rsidRPr="00BE1F1B">
        <w:rPr>
          <w:sz w:val="24"/>
          <w:szCs w:val="24"/>
        </w:rPr>
        <w:t>количество</w:t>
      </w:r>
      <w:r w:rsidR="00BE1F1B" w:rsidRPr="00BE1F1B">
        <w:rPr>
          <w:sz w:val="24"/>
          <w:szCs w:val="24"/>
        </w:rPr>
        <w:t xml:space="preserve"> </w:t>
      </w:r>
      <w:r w:rsidRPr="00BE1F1B">
        <w:rPr>
          <w:sz w:val="24"/>
          <w:szCs w:val="24"/>
        </w:rPr>
        <w:t>плазм</w:t>
      </w:r>
      <w:r w:rsidR="00BE1F1B" w:rsidRPr="00BE1F1B">
        <w:rPr>
          <w:sz w:val="24"/>
          <w:szCs w:val="24"/>
        </w:rPr>
        <w:t>ы</w:t>
      </w:r>
      <w:r w:rsidRPr="00BE1F1B">
        <w:rPr>
          <w:sz w:val="24"/>
          <w:szCs w:val="24"/>
        </w:rPr>
        <w:t>, полученная методом центрифугирования на основе «Ведомо</w:t>
      </w:r>
      <w:r w:rsidRPr="00BE1F1B">
        <w:rPr>
          <w:sz w:val="24"/>
          <w:szCs w:val="24"/>
        </w:rPr>
        <w:softHyphen/>
        <w:t xml:space="preserve">сти учета заготовки компонентов крови» (форма № 416, строка 1, графа </w:t>
      </w:r>
      <w:r w:rsidR="00B03E98" w:rsidRPr="00BE1F1B">
        <w:rPr>
          <w:sz w:val="24"/>
          <w:szCs w:val="24"/>
        </w:rPr>
        <w:t xml:space="preserve">  6</w:t>
      </w:r>
      <w:r w:rsidRPr="00BE1F1B">
        <w:rPr>
          <w:sz w:val="24"/>
          <w:szCs w:val="24"/>
        </w:rPr>
        <w:t>).</w:t>
      </w:r>
    </w:p>
    <w:p w:rsidR="00A216C6" w:rsidRPr="00E23616" w:rsidRDefault="00A216C6" w:rsidP="00C82171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03E98" w:rsidRPr="00E23616">
        <w:rPr>
          <w:sz w:val="24"/>
          <w:szCs w:val="24"/>
        </w:rPr>
        <w:t xml:space="preserve">графе 5 </w:t>
      </w:r>
      <w:r w:rsidR="00486F99" w:rsidRPr="00E23616">
        <w:rPr>
          <w:sz w:val="24"/>
          <w:szCs w:val="24"/>
        </w:rPr>
        <w:t xml:space="preserve">указывается </w:t>
      </w:r>
      <w:r w:rsidR="00BE1F1B" w:rsidRPr="00BE1F1B">
        <w:rPr>
          <w:sz w:val="24"/>
          <w:szCs w:val="24"/>
        </w:rPr>
        <w:t>количество плазм</w:t>
      </w:r>
      <w:r w:rsidR="00BE1F1B">
        <w:rPr>
          <w:sz w:val="24"/>
          <w:szCs w:val="24"/>
        </w:rPr>
        <w:t>ы</w:t>
      </w:r>
      <w:r w:rsidR="00BE1F1B" w:rsidRPr="00BE1F1B">
        <w:rPr>
          <w:sz w:val="24"/>
          <w:szCs w:val="24"/>
        </w:rPr>
        <w:t>,</w:t>
      </w:r>
      <w:r w:rsidR="00486F99" w:rsidRPr="00E23616">
        <w:rPr>
          <w:sz w:val="24"/>
          <w:szCs w:val="24"/>
        </w:rPr>
        <w:t xml:space="preserve"> полученная методом </w:t>
      </w:r>
      <w:r w:rsidR="00486F99" w:rsidRPr="00E23616">
        <w:rPr>
          <w:sz w:val="24"/>
          <w:szCs w:val="24"/>
        </w:rPr>
        <w:lastRenderedPageBreak/>
        <w:t>сепарирования (жестко</w:t>
      </w:r>
      <w:r>
        <w:rPr>
          <w:sz w:val="24"/>
          <w:szCs w:val="24"/>
        </w:rPr>
        <w:t>го центрифугиро</w:t>
      </w:r>
      <w:r>
        <w:rPr>
          <w:sz w:val="24"/>
          <w:szCs w:val="24"/>
        </w:rPr>
        <w:softHyphen/>
        <w:t xml:space="preserve">вания) </w:t>
      </w:r>
      <w:r w:rsidRPr="00E23616">
        <w:rPr>
          <w:sz w:val="24"/>
          <w:szCs w:val="24"/>
        </w:rPr>
        <w:t xml:space="preserve">(форма № 416, строка 1, графа   </w:t>
      </w:r>
      <w:r>
        <w:rPr>
          <w:sz w:val="24"/>
          <w:szCs w:val="24"/>
        </w:rPr>
        <w:t>5</w:t>
      </w:r>
      <w:r w:rsidRPr="00E23616">
        <w:rPr>
          <w:sz w:val="24"/>
          <w:szCs w:val="24"/>
        </w:rPr>
        <w:t>).</w:t>
      </w:r>
    </w:p>
    <w:p w:rsidR="00893F64" w:rsidRPr="00C82171" w:rsidRDefault="00486F99" w:rsidP="00C82171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C82171">
        <w:rPr>
          <w:sz w:val="24"/>
          <w:szCs w:val="24"/>
        </w:rPr>
        <w:t xml:space="preserve"> В </w:t>
      </w:r>
      <w:proofErr w:type="gramStart"/>
      <w:r w:rsidRPr="00C82171">
        <w:rPr>
          <w:sz w:val="24"/>
          <w:szCs w:val="24"/>
        </w:rPr>
        <w:t xml:space="preserve">графе </w:t>
      </w:r>
      <w:r w:rsidR="00B03E98" w:rsidRPr="00C82171">
        <w:rPr>
          <w:sz w:val="24"/>
          <w:szCs w:val="24"/>
        </w:rPr>
        <w:t xml:space="preserve"> 6</w:t>
      </w:r>
      <w:proofErr w:type="gramEnd"/>
      <w:r w:rsidR="00B03E98" w:rsidRPr="00C82171">
        <w:rPr>
          <w:sz w:val="24"/>
          <w:szCs w:val="24"/>
        </w:rPr>
        <w:t xml:space="preserve"> </w:t>
      </w:r>
      <w:r w:rsidRPr="00C82171">
        <w:rPr>
          <w:sz w:val="24"/>
          <w:szCs w:val="24"/>
        </w:rPr>
        <w:t xml:space="preserve">указывается </w:t>
      </w:r>
      <w:r w:rsidR="00BE1F1B" w:rsidRPr="00C82171">
        <w:rPr>
          <w:sz w:val="24"/>
          <w:szCs w:val="24"/>
        </w:rPr>
        <w:t>количество плазмы,</w:t>
      </w:r>
      <w:r w:rsidRPr="00C82171">
        <w:rPr>
          <w:sz w:val="24"/>
          <w:szCs w:val="24"/>
        </w:rPr>
        <w:t xml:space="preserve"> полученная из других организаций на переработку на основе накладных по сдаче плазмы на переработку.</w:t>
      </w:r>
    </w:p>
    <w:p w:rsidR="00893F64" w:rsidRPr="00C82171" w:rsidRDefault="00A216C6" w:rsidP="00C82171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C82171">
        <w:rPr>
          <w:sz w:val="24"/>
          <w:szCs w:val="24"/>
        </w:rPr>
        <w:t xml:space="preserve"> В</w:t>
      </w:r>
      <w:r w:rsidR="00486F99" w:rsidRPr="00C82171">
        <w:rPr>
          <w:sz w:val="24"/>
          <w:szCs w:val="24"/>
        </w:rPr>
        <w:t xml:space="preserve"> </w:t>
      </w:r>
      <w:r w:rsidR="00331FAB" w:rsidRPr="00C82171">
        <w:rPr>
          <w:sz w:val="24"/>
          <w:szCs w:val="24"/>
        </w:rPr>
        <w:t xml:space="preserve">графе 7 </w:t>
      </w:r>
      <w:r w:rsidR="00486F99" w:rsidRPr="00C82171">
        <w:rPr>
          <w:sz w:val="24"/>
          <w:szCs w:val="24"/>
        </w:rPr>
        <w:t xml:space="preserve">указывается </w:t>
      </w:r>
      <w:r w:rsidR="00BE1F1B" w:rsidRPr="00C82171">
        <w:rPr>
          <w:sz w:val="24"/>
          <w:szCs w:val="24"/>
        </w:rPr>
        <w:t>количество плазмы,</w:t>
      </w:r>
      <w:r w:rsidR="00486F99" w:rsidRPr="00C82171">
        <w:rPr>
          <w:sz w:val="24"/>
          <w:szCs w:val="24"/>
        </w:rPr>
        <w:t xml:space="preserve"> выданная в другие организации на переработку на </w:t>
      </w:r>
      <w:r w:rsidRPr="00C82171">
        <w:rPr>
          <w:sz w:val="24"/>
          <w:szCs w:val="24"/>
        </w:rPr>
        <w:t>основе</w:t>
      </w:r>
      <w:r w:rsidR="00C82171">
        <w:rPr>
          <w:sz w:val="24"/>
          <w:szCs w:val="24"/>
        </w:rPr>
        <w:t xml:space="preserve"> </w:t>
      </w:r>
      <w:r w:rsidR="00486F99" w:rsidRPr="00C82171">
        <w:rPr>
          <w:sz w:val="24"/>
          <w:szCs w:val="24"/>
        </w:rPr>
        <w:t>на</w:t>
      </w:r>
      <w:r w:rsidR="00486F99" w:rsidRPr="00C82171">
        <w:rPr>
          <w:sz w:val="24"/>
          <w:szCs w:val="24"/>
        </w:rPr>
        <w:softHyphen/>
        <w:t>кладных по сдаче плазмы на переработку.</w:t>
      </w:r>
    </w:p>
    <w:p w:rsidR="00893F64" w:rsidRPr="00C82171" w:rsidRDefault="00A216C6" w:rsidP="00C82171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C82171">
        <w:rPr>
          <w:sz w:val="24"/>
          <w:szCs w:val="24"/>
        </w:rPr>
        <w:t xml:space="preserve"> В графе</w:t>
      </w:r>
      <w:r w:rsidR="00331FAB" w:rsidRPr="00C82171">
        <w:rPr>
          <w:sz w:val="24"/>
          <w:szCs w:val="24"/>
        </w:rPr>
        <w:t xml:space="preserve"> 8 </w:t>
      </w:r>
      <w:r w:rsidR="00486F99" w:rsidRPr="00C82171">
        <w:rPr>
          <w:sz w:val="24"/>
          <w:szCs w:val="24"/>
        </w:rPr>
        <w:t xml:space="preserve">указывается </w:t>
      </w:r>
      <w:r w:rsidR="00BE1F1B" w:rsidRPr="00C82171">
        <w:rPr>
          <w:sz w:val="24"/>
          <w:szCs w:val="24"/>
        </w:rPr>
        <w:t>количество плазмы,</w:t>
      </w:r>
      <w:r w:rsidR="00486F99" w:rsidRPr="00C82171">
        <w:rPr>
          <w:sz w:val="24"/>
          <w:szCs w:val="24"/>
        </w:rPr>
        <w:t xml:space="preserve"> использованная на приготовление компонентов крови на ос</w:t>
      </w:r>
      <w:r w:rsidR="00486F99" w:rsidRPr="00C82171">
        <w:rPr>
          <w:sz w:val="24"/>
          <w:szCs w:val="24"/>
        </w:rPr>
        <w:softHyphen/>
        <w:t>нове «Ведомости учета заготовки компонентов крови» (форма № 416, строка 1, графы 10 и 14</w:t>
      </w:r>
      <w:r w:rsidRPr="00C82171">
        <w:rPr>
          <w:sz w:val="24"/>
          <w:szCs w:val="24"/>
        </w:rPr>
        <w:t>, в сумме</w:t>
      </w:r>
      <w:r w:rsidR="00486F99" w:rsidRPr="00C82171">
        <w:rPr>
          <w:sz w:val="24"/>
          <w:szCs w:val="24"/>
        </w:rPr>
        <w:t>).</w:t>
      </w:r>
    </w:p>
    <w:p w:rsidR="00893F64" w:rsidRPr="00C82171" w:rsidRDefault="00A216C6" w:rsidP="00C82171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C82171">
        <w:rPr>
          <w:sz w:val="24"/>
          <w:szCs w:val="24"/>
        </w:rPr>
        <w:t xml:space="preserve"> В графе</w:t>
      </w:r>
      <w:r w:rsidR="00331FAB" w:rsidRPr="00C82171">
        <w:rPr>
          <w:sz w:val="24"/>
          <w:szCs w:val="24"/>
        </w:rPr>
        <w:t xml:space="preserve"> 9 </w:t>
      </w:r>
      <w:r w:rsidR="00486F99" w:rsidRPr="00C82171">
        <w:rPr>
          <w:sz w:val="24"/>
          <w:szCs w:val="24"/>
        </w:rPr>
        <w:t xml:space="preserve">указывается </w:t>
      </w:r>
      <w:r w:rsidR="00BE1F1B" w:rsidRPr="00C82171">
        <w:rPr>
          <w:sz w:val="24"/>
          <w:szCs w:val="24"/>
        </w:rPr>
        <w:t>количество плазмы,</w:t>
      </w:r>
      <w:r w:rsidR="00486F99" w:rsidRPr="00C82171">
        <w:rPr>
          <w:sz w:val="24"/>
          <w:szCs w:val="24"/>
        </w:rPr>
        <w:t xml:space="preserve"> израсходованная на приготовление препаратов крови на</w:t>
      </w:r>
      <w:r w:rsidR="00C82171">
        <w:rPr>
          <w:sz w:val="24"/>
          <w:szCs w:val="24"/>
        </w:rPr>
        <w:t xml:space="preserve"> </w:t>
      </w:r>
      <w:r w:rsidR="00486F99" w:rsidRPr="00C82171">
        <w:rPr>
          <w:sz w:val="24"/>
          <w:szCs w:val="24"/>
        </w:rPr>
        <w:t>основе годового отчета отдела производства препаратов крови.</w:t>
      </w:r>
    </w:p>
    <w:p w:rsidR="00893F64" w:rsidRPr="009C0A97" w:rsidRDefault="00486F99" w:rsidP="009C0A97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9C0A97">
        <w:rPr>
          <w:sz w:val="24"/>
          <w:szCs w:val="24"/>
        </w:rPr>
        <w:t xml:space="preserve"> </w:t>
      </w:r>
      <w:r w:rsidR="000A54F1" w:rsidRPr="009C0A97">
        <w:rPr>
          <w:sz w:val="24"/>
          <w:szCs w:val="24"/>
        </w:rPr>
        <w:t>В графе</w:t>
      </w:r>
      <w:r w:rsidR="00331FAB" w:rsidRPr="009C0A97">
        <w:rPr>
          <w:sz w:val="24"/>
          <w:szCs w:val="24"/>
        </w:rPr>
        <w:t xml:space="preserve"> 10 </w:t>
      </w:r>
      <w:r w:rsidRPr="009C0A97">
        <w:rPr>
          <w:sz w:val="24"/>
          <w:szCs w:val="24"/>
        </w:rPr>
        <w:t xml:space="preserve">указывается </w:t>
      </w:r>
      <w:r w:rsidR="00BE1F1B" w:rsidRPr="009C0A97">
        <w:rPr>
          <w:sz w:val="24"/>
          <w:szCs w:val="24"/>
        </w:rPr>
        <w:t>количество плазмы,</w:t>
      </w:r>
      <w:r w:rsidRPr="009C0A97">
        <w:rPr>
          <w:sz w:val="24"/>
          <w:szCs w:val="24"/>
        </w:rPr>
        <w:t xml:space="preserve"> списанная по браку на основе «Ведомости учета заготовки компонентов крови» (форма № 416, строка 1, </w:t>
      </w:r>
      <w:r w:rsidR="00A216C6" w:rsidRPr="009C0A97">
        <w:rPr>
          <w:sz w:val="24"/>
          <w:szCs w:val="24"/>
        </w:rPr>
        <w:t>графа</w:t>
      </w:r>
      <w:r w:rsidR="00331FAB" w:rsidRPr="009C0A97">
        <w:rPr>
          <w:sz w:val="24"/>
          <w:szCs w:val="24"/>
        </w:rPr>
        <w:t xml:space="preserve"> 17</w:t>
      </w:r>
      <w:r w:rsidR="00A216C6" w:rsidRPr="009C0A97">
        <w:rPr>
          <w:sz w:val="24"/>
          <w:szCs w:val="24"/>
        </w:rPr>
        <w:t>)</w:t>
      </w:r>
    </w:p>
    <w:p w:rsidR="00893F64" w:rsidRPr="009C0A97" w:rsidRDefault="000A54F1" w:rsidP="009C0A97">
      <w:pPr>
        <w:pStyle w:val="31"/>
        <w:numPr>
          <w:ilvl w:val="0"/>
          <w:numId w:val="28"/>
        </w:numPr>
        <w:shd w:val="clear" w:color="auto" w:fill="auto"/>
        <w:spacing w:before="0"/>
        <w:ind w:left="-142" w:right="20" w:firstLine="702"/>
        <w:rPr>
          <w:sz w:val="24"/>
          <w:szCs w:val="24"/>
        </w:rPr>
      </w:pPr>
      <w:r w:rsidRPr="009C0A97">
        <w:rPr>
          <w:sz w:val="24"/>
          <w:szCs w:val="24"/>
        </w:rPr>
        <w:t xml:space="preserve"> В графе</w:t>
      </w:r>
      <w:r w:rsidR="00486F99" w:rsidRPr="009C0A97">
        <w:rPr>
          <w:sz w:val="24"/>
          <w:szCs w:val="24"/>
        </w:rPr>
        <w:t xml:space="preserve"> </w:t>
      </w:r>
      <w:r w:rsidR="00331FAB" w:rsidRPr="009C0A97">
        <w:rPr>
          <w:sz w:val="24"/>
          <w:szCs w:val="24"/>
        </w:rPr>
        <w:t xml:space="preserve">11 </w:t>
      </w:r>
      <w:r w:rsidR="00486F99" w:rsidRPr="009C0A97">
        <w:rPr>
          <w:sz w:val="24"/>
          <w:szCs w:val="24"/>
        </w:rPr>
        <w:t xml:space="preserve">указывается </w:t>
      </w:r>
      <w:r w:rsidR="00BE1F1B" w:rsidRPr="009C0A97">
        <w:rPr>
          <w:sz w:val="24"/>
          <w:szCs w:val="24"/>
        </w:rPr>
        <w:t>количество плазмы,</w:t>
      </w:r>
      <w:r w:rsidR="00486F99" w:rsidRPr="009C0A97">
        <w:rPr>
          <w:sz w:val="24"/>
          <w:szCs w:val="24"/>
        </w:rPr>
        <w:t xml:space="preserve"> использованная на бак. контроль на основе «Ведомости</w:t>
      </w:r>
      <w:r w:rsidR="009C0A97">
        <w:rPr>
          <w:sz w:val="24"/>
          <w:szCs w:val="24"/>
        </w:rPr>
        <w:t xml:space="preserve"> </w:t>
      </w:r>
      <w:r w:rsidR="00486F99" w:rsidRPr="009C0A97">
        <w:rPr>
          <w:sz w:val="24"/>
          <w:szCs w:val="24"/>
        </w:rPr>
        <w:t>учета заготовки компонентов крови» (форма № 416, строка 1, графа 16).</w:t>
      </w:r>
    </w:p>
    <w:p w:rsidR="00893F64" w:rsidRDefault="00E9761A" w:rsidP="009C0A97">
      <w:pPr>
        <w:pStyle w:val="31"/>
        <w:numPr>
          <w:ilvl w:val="0"/>
          <w:numId w:val="28"/>
        </w:numPr>
        <w:shd w:val="clear" w:color="auto" w:fill="auto"/>
        <w:spacing w:before="0" w:after="180"/>
        <w:ind w:left="-142" w:right="20" w:firstLine="702"/>
        <w:rPr>
          <w:sz w:val="24"/>
          <w:szCs w:val="24"/>
        </w:rPr>
      </w:pPr>
      <w:r>
        <w:rPr>
          <w:sz w:val="24"/>
          <w:szCs w:val="24"/>
        </w:rPr>
        <w:t xml:space="preserve"> В графе </w:t>
      </w:r>
      <w:r w:rsidR="00331FAB" w:rsidRPr="00E23616">
        <w:rPr>
          <w:sz w:val="24"/>
          <w:szCs w:val="24"/>
        </w:rPr>
        <w:t xml:space="preserve">12 </w:t>
      </w:r>
      <w:r w:rsidR="00486F99" w:rsidRPr="00E23616">
        <w:rPr>
          <w:sz w:val="24"/>
          <w:szCs w:val="24"/>
        </w:rPr>
        <w:t xml:space="preserve">указывается остаток </w:t>
      </w:r>
      <w:r w:rsidR="00BE1F1B">
        <w:rPr>
          <w:sz w:val="24"/>
          <w:szCs w:val="24"/>
        </w:rPr>
        <w:t>количества</w:t>
      </w:r>
      <w:r w:rsidR="00BE1F1B" w:rsidRPr="00BE1F1B">
        <w:rPr>
          <w:sz w:val="24"/>
          <w:szCs w:val="24"/>
        </w:rPr>
        <w:t xml:space="preserve"> плазм</w:t>
      </w:r>
      <w:r w:rsidR="00BE1F1B">
        <w:rPr>
          <w:sz w:val="24"/>
          <w:szCs w:val="24"/>
        </w:rPr>
        <w:t>ы</w:t>
      </w:r>
      <w:r w:rsidR="00BE1F1B" w:rsidRPr="00BE1F1B">
        <w:rPr>
          <w:sz w:val="24"/>
          <w:szCs w:val="24"/>
        </w:rPr>
        <w:t>,</w:t>
      </w:r>
      <w:r w:rsidR="00486F99" w:rsidRPr="00E23616">
        <w:rPr>
          <w:sz w:val="24"/>
          <w:szCs w:val="24"/>
        </w:rPr>
        <w:t xml:space="preserve"> на конец отчетного го</w:t>
      </w:r>
      <w:r w:rsidR="00801115">
        <w:rPr>
          <w:sz w:val="24"/>
          <w:szCs w:val="24"/>
        </w:rPr>
        <w:t>да (от суммы данных граф 1, 2, 6</w:t>
      </w:r>
      <w:r w:rsidR="00486F99" w:rsidRPr="00E23616">
        <w:rPr>
          <w:sz w:val="24"/>
          <w:szCs w:val="24"/>
        </w:rPr>
        <w:t xml:space="preserve"> вы</w:t>
      </w:r>
      <w:r w:rsidR="00F95317">
        <w:rPr>
          <w:sz w:val="24"/>
          <w:szCs w:val="24"/>
        </w:rPr>
        <w:t>честь сумму данных граф 7,</w:t>
      </w:r>
      <w:r w:rsidR="003105F0">
        <w:rPr>
          <w:sz w:val="24"/>
          <w:szCs w:val="24"/>
        </w:rPr>
        <w:t xml:space="preserve"> 8,</w:t>
      </w:r>
      <w:r w:rsidR="00020751">
        <w:rPr>
          <w:sz w:val="24"/>
          <w:szCs w:val="24"/>
        </w:rPr>
        <w:t>9,</w:t>
      </w:r>
      <w:r w:rsidR="00F95317">
        <w:rPr>
          <w:sz w:val="24"/>
          <w:szCs w:val="24"/>
        </w:rPr>
        <w:t>10,11, останется остаток на конец отчетного года.</w:t>
      </w:r>
    </w:p>
    <w:p w:rsidR="00BE1F1B" w:rsidRPr="005544E9" w:rsidRDefault="00BE1F1B" w:rsidP="009C0A97">
      <w:pPr>
        <w:pStyle w:val="31"/>
        <w:shd w:val="clear" w:color="auto" w:fill="auto"/>
        <w:spacing w:before="0"/>
        <w:ind w:left="920" w:right="20" w:firstLine="0"/>
        <w:rPr>
          <w:sz w:val="24"/>
          <w:szCs w:val="24"/>
        </w:rPr>
      </w:pPr>
      <w:r>
        <w:rPr>
          <w:b/>
          <w:sz w:val="24"/>
          <w:szCs w:val="24"/>
          <w:lang w:val="ky-KG"/>
        </w:rPr>
        <w:t>Контроль</w:t>
      </w:r>
      <w:r w:rsidRPr="00C030D5">
        <w:rPr>
          <w:b/>
          <w:sz w:val="24"/>
          <w:szCs w:val="24"/>
        </w:rPr>
        <w:t>:</w:t>
      </w:r>
      <w:r>
        <w:rPr>
          <w:b/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 xml:space="preserve">число указанное в графе 12 </w:t>
      </w:r>
      <w:r w:rsidRPr="005544E9">
        <w:rPr>
          <w:b/>
          <w:sz w:val="24"/>
          <w:szCs w:val="24"/>
          <w:lang w:val="ky-KG"/>
        </w:rPr>
        <w:t>=</w:t>
      </w:r>
      <w:r w:rsidRPr="005544E9">
        <w:rPr>
          <w:sz w:val="24"/>
          <w:szCs w:val="24"/>
          <w:lang w:val="ky-KG"/>
        </w:rPr>
        <w:t xml:space="preserve"> числ</w:t>
      </w:r>
      <w:r>
        <w:rPr>
          <w:sz w:val="24"/>
          <w:szCs w:val="24"/>
          <w:lang w:val="ky-KG"/>
        </w:rPr>
        <w:t>у</w:t>
      </w:r>
      <w:r w:rsidRPr="005544E9">
        <w:rPr>
          <w:sz w:val="24"/>
          <w:szCs w:val="24"/>
          <w:lang w:val="ky-KG"/>
        </w:rPr>
        <w:t xml:space="preserve"> графы 1</w:t>
      </w:r>
      <w:r w:rsidRPr="005544E9">
        <w:rPr>
          <w:b/>
          <w:sz w:val="28"/>
          <w:szCs w:val="28"/>
          <w:lang w:val="ky-KG"/>
        </w:rPr>
        <w:t>+</w:t>
      </w:r>
      <w:r>
        <w:rPr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>графы 2</w:t>
      </w:r>
      <w:r w:rsidRPr="005544E9">
        <w:rPr>
          <w:b/>
          <w:sz w:val="28"/>
          <w:szCs w:val="28"/>
          <w:lang w:val="ky-KG"/>
        </w:rPr>
        <w:t>+</w:t>
      </w:r>
      <w:r>
        <w:rPr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 xml:space="preserve">графы 6 </w:t>
      </w:r>
      <w:r w:rsidRPr="005544E9">
        <w:rPr>
          <w:sz w:val="28"/>
          <w:szCs w:val="28"/>
          <w:lang w:val="ky-KG"/>
        </w:rPr>
        <w:t>–</w:t>
      </w:r>
      <w:r w:rsidRPr="005544E9">
        <w:rPr>
          <w:sz w:val="24"/>
          <w:szCs w:val="24"/>
          <w:lang w:val="ky-KG"/>
        </w:rPr>
        <w:t xml:space="preserve"> числ</w:t>
      </w:r>
      <w:r>
        <w:rPr>
          <w:sz w:val="24"/>
          <w:szCs w:val="24"/>
          <w:lang w:val="ky-KG"/>
        </w:rPr>
        <w:t>а</w:t>
      </w:r>
      <w:r w:rsidRPr="005544E9">
        <w:rPr>
          <w:sz w:val="24"/>
          <w:szCs w:val="24"/>
          <w:lang w:val="ky-KG"/>
        </w:rPr>
        <w:t xml:space="preserve"> граф 7, 8, 9, 10, 11.</w:t>
      </w:r>
    </w:p>
    <w:p w:rsidR="00BE1F1B" w:rsidRDefault="00BE1F1B" w:rsidP="00BE1F1B">
      <w:pPr>
        <w:pStyle w:val="31"/>
        <w:shd w:val="clear" w:color="auto" w:fill="auto"/>
        <w:spacing w:before="0" w:after="180"/>
        <w:ind w:left="920" w:right="20" w:firstLine="0"/>
        <w:rPr>
          <w:sz w:val="24"/>
          <w:szCs w:val="24"/>
        </w:rPr>
      </w:pPr>
    </w:p>
    <w:p w:rsidR="00893F64" w:rsidRPr="003105F0" w:rsidRDefault="00486F99" w:rsidP="003105F0">
      <w:pPr>
        <w:pStyle w:val="31"/>
        <w:shd w:val="clear" w:color="auto" w:fill="auto"/>
        <w:tabs>
          <w:tab w:val="left" w:pos="1028"/>
        </w:tabs>
        <w:spacing w:before="0"/>
        <w:ind w:left="580" w:firstLine="0"/>
        <w:rPr>
          <w:b/>
          <w:sz w:val="24"/>
          <w:szCs w:val="24"/>
        </w:rPr>
      </w:pPr>
      <w:r w:rsidRPr="003105F0">
        <w:rPr>
          <w:b/>
          <w:sz w:val="24"/>
          <w:szCs w:val="24"/>
        </w:rPr>
        <w:t>По строке 6</w:t>
      </w:r>
      <w:r w:rsidR="0033645E">
        <w:rPr>
          <w:b/>
          <w:sz w:val="24"/>
          <w:szCs w:val="24"/>
          <w:lang w:val="ky-KG"/>
        </w:rPr>
        <w:t>.</w:t>
      </w:r>
      <w:r w:rsidRPr="003105F0">
        <w:rPr>
          <w:b/>
          <w:sz w:val="24"/>
          <w:szCs w:val="24"/>
        </w:rPr>
        <w:t>3.</w:t>
      </w:r>
    </w:p>
    <w:p w:rsidR="00893F64" w:rsidRPr="00E23616" w:rsidRDefault="00486F99" w:rsidP="003105F0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В графе 1 указывается остаток </w:t>
      </w:r>
      <w:r w:rsidR="00BE1F1B">
        <w:rPr>
          <w:sz w:val="24"/>
          <w:szCs w:val="24"/>
        </w:rPr>
        <w:t xml:space="preserve">объёма </w:t>
      </w:r>
      <w:r w:rsidRPr="00E23616">
        <w:rPr>
          <w:sz w:val="24"/>
          <w:szCs w:val="24"/>
        </w:rPr>
        <w:t>антистафилококковой плазмы на начало отчетного г</w:t>
      </w:r>
      <w:r w:rsidR="003105F0">
        <w:rPr>
          <w:sz w:val="24"/>
          <w:szCs w:val="24"/>
        </w:rPr>
        <w:t>ода. Дан</w:t>
      </w:r>
      <w:r w:rsidR="003105F0">
        <w:rPr>
          <w:sz w:val="24"/>
          <w:szCs w:val="24"/>
        </w:rPr>
        <w:softHyphen/>
        <w:t>ные берутся из графы 12 строки 6</w:t>
      </w:r>
      <w:r w:rsidR="00C23BD9">
        <w:rPr>
          <w:sz w:val="24"/>
          <w:szCs w:val="24"/>
          <w:lang w:val="ky-KG"/>
        </w:rPr>
        <w:t>.</w:t>
      </w:r>
      <w:r w:rsidRPr="00E23616">
        <w:rPr>
          <w:sz w:val="24"/>
          <w:szCs w:val="24"/>
        </w:rPr>
        <w:t xml:space="preserve">3 формы </w:t>
      </w:r>
      <w:r w:rsidR="00BE1F1B">
        <w:rPr>
          <w:sz w:val="24"/>
          <w:szCs w:val="24"/>
        </w:rPr>
        <w:t>39</w:t>
      </w:r>
      <w:r w:rsidRPr="00E23616">
        <w:rPr>
          <w:sz w:val="24"/>
          <w:szCs w:val="24"/>
        </w:rPr>
        <w:t>-здрав</w:t>
      </w:r>
      <w:r w:rsidR="00BE1F1B">
        <w:rPr>
          <w:sz w:val="24"/>
          <w:szCs w:val="24"/>
        </w:rPr>
        <w:t xml:space="preserve"> (далее 1 здрав)</w:t>
      </w:r>
      <w:r w:rsidRPr="00E23616">
        <w:rPr>
          <w:sz w:val="24"/>
          <w:szCs w:val="24"/>
        </w:rPr>
        <w:t xml:space="preserve"> за предыдущий год.</w:t>
      </w:r>
    </w:p>
    <w:p w:rsidR="00893F64" w:rsidRPr="00E23616" w:rsidRDefault="00486F99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2 указывается объем заготовленной антистафилококковой плазмы на основе «Ведо</w:t>
      </w:r>
      <w:r w:rsidRPr="00E23616">
        <w:rPr>
          <w:sz w:val="24"/>
          <w:szCs w:val="24"/>
        </w:rPr>
        <w:softHyphen/>
        <w:t>мости учета заготовки к</w:t>
      </w:r>
      <w:r w:rsidR="000A54F1" w:rsidRPr="00E23616">
        <w:rPr>
          <w:sz w:val="24"/>
          <w:szCs w:val="24"/>
        </w:rPr>
        <w:t>омпонентов крови» (форма 416/у,</w:t>
      </w:r>
      <w:r w:rsidR="00331FAB" w:rsidRPr="00E23616">
        <w:rPr>
          <w:sz w:val="24"/>
          <w:szCs w:val="24"/>
        </w:rPr>
        <w:t xml:space="preserve"> </w:t>
      </w:r>
      <w:r w:rsidR="000A54F1" w:rsidRPr="00E23616">
        <w:rPr>
          <w:sz w:val="24"/>
          <w:szCs w:val="24"/>
        </w:rPr>
        <w:t>с</w:t>
      </w:r>
      <w:r w:rsidR="00331FAB" w:rsidRPr="00E23616">
        <w:rPr>
          <w:sz w:val="24"/>
          <w:szCs w:val="24"/>
        </w:rPr>
        <w:t>трока 5, графа 4</w:t>
      </w:r>
      <w:r w:rsidR="001D5854" w:rsidRPr="00E23616">
        <w:rPr>
          <w:sz w:val="24"/>
          <w:szCs w:val="24"/>
        </w:rPr>
        <w:t>, 9</w:t>
      </w:r>
      <w:r w:rsidR="000A54F1" w:rsidRPr="00E23616">
        <w:rPr>
          <w:sz w:val="24"/>
          <w:szCs w:val="24"/>
        </w:rPr>
        <w:t>)</w:t>
      </w:r>
    </w:p>
    <w:p w:rsidR="00893F64" w:rsidRPr="00E23616" w:rsidRDefault="00486F99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3 указывается </w:t>
      </w:r>
      <w:r w:rsidR="00BE1F1B" w:rsidRPr="00E23616">
        <w:rPr>
          <w:sz w:val="24"/>
          <w:szCs w:val="24"/>
        </w:rPr>
        <w:t>объем</w:t>
      </w:r>
      <w:r w:rsidR="00BE1F1B" w:rsidRPr="00E23616">
        <w:rPr>
          <w:sz w:val="24"/>
          <w:szCs w:val="24"/>
        </w:rPr>
        <w:t xml:space="preserve"> </w:t>
      </w:r>
      <w:r w:rsidRPr="00E23616">
        <w:rPr>
          <w:sz w:val="24"/>
          <w:szCs w:val="24"/>
        </w:rPr>
        <w:t>антистафилококков</w:t>
      </w:r>
      <w:r w:rsidR="00BE1F1B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плазм</w:t>
      </w:r>
      <w:r w:rsidR="00BE1F1B">
        <w:rPr>
          <w:sz w:val="24"/>
          <w:szCs w:val="24"/>
        </w:rPr>
        <w:t>ы</w:t>
      </w:r>
      <w:r w:rsidRPr="00E23616">
        <w:rPr>
          <w:sz w:val="24"/>
          <w:szCs w:val="24"/>
        </w:rPr>
        <w:t>, полученн</w:t>
      </w:r>
      <w:r w:rsidR="00BE1F1B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методом </w:t>
      </w:r>
      <w:proofErr w:type="spellStart"/>
      <w:r w:rsidRPr="00E23616">
        <w:rPr>
          <w:sz w:val="24"/>
          <w:szCs w:val="24"/>
        </w:rPr>
        <w:t>плазмафереза</w:t>
      </w:r>
      <w:proofErr w:type="spellEnd"/>
      <w:r w:rsidRPr="00E23616">
        <w:rPr>
          <w:sz w:val="24"/>
          <w:szCs w:val="24"/>
        </w:rPr>
        <w:t xml:space="preserve"> на основе «Ведомости учета заготовки компонентов крови» (форма 416/у, </w:t>
      </w:r>
      <w:r w:rsidR="001D5854" w:rsidRPr="00E23616">
        <w:rPr>
          <w:sz w:val="24"/>
          <w:szCs w:val="24"/>
        </w:rPr>
        <w:t>строка 5, графа 7 и 8</w:t>
      </w:r>
      <w:r w:rsidRPr="00E23616">
        <w:rPr>
          <w:sz w:val="24"/>
          <w:szCs w:val="24"/>
        </w:rPr>
        <w:t>). Данные графы 2 должны равняться данным графы 3.</w:t>
      </w:r>
    </w:p>
    <w:p w:rsidR="00893F64" w:rsidRPr="00E23616" w:rsidRDefault="00486F99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</w:t>
      </w:r>
      <w:r w:rsidRPr="00E23616">
        <w:rPr>
          <w:color w:val="FF0000"/>
          <w:sz w:val="24"/>
          <w:szCs w:val="24"/>
        </w:rPr>
        <w:t xml:space="preserve"> </w:t>
      </w:r>
      <w:r w:rsidR="001D5854" w:rsidRPr="00E23616">
        <w:rPr>
          <w:sz w:val="24"/>
          <w:szCs w:val="24"/>
        </w:rPr>
        <w:t xml:space="preserve"> 6 </w:t>
      </w:r>
      <w:r w:rsidRPr="00E23616">
        <w:rPr>
          <w:sz w:val="24"/>
          <w:szCs w:val="24"/>
        </w:rPr>
        <w:t>указывается</w:t>
      </w:r>
      <w:r w:rsidR="00BE1F1B" w:rsidRPr="00BE1F1B">
        <w:rPr>
          <w:sz w:val="24"/>
          <w:szCs w:val="24"/>
        </w:rPr>
        <w:t xml:space="preserve"> </w:t>
      </w:r>
      <w:r w:rsidR="00BE1F1B" w:rsidRPr="00E23616">
        <w:rPr>
          <w:sz w:val="24"/>
          <w:szCs w:val="24"/>
        </w:rPr>
        <w:t>объем</w:t>
      </w:r>
      <w:r w:rsidRPr="00E23616">
        <w:rPr>
          <w:sz w:val="24"/>
          <w:szCs w:val="24"/>
        </w:rPr>
        <w:t xml:space="preserve"> антистафилококков</w:t>
      </w:r>
      <w:r w:rsidR="00BE1F1B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плазм</w:t>
      </w:r>
      <w:r w:rsidR="00BE1F1B">
        <w:rPr>
          <w:sz w:val="24"/>
          <w:szCs w:val="24"/>
        </w:rPr>
        <w:t>ы</w:t>
      </w:r>
      <w:r w:rsidRPr="00E23616">
        <w:rPr>
          <w:sz w:val="24"/>
          <w:szCs w:val="24"/>
        </w:rPr>
        <w:t>, полученн</w:t>
      </w:r>
      <w:r w:rsidR="00BE1F1B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из других организаций на переработку на основе накладных по сдаче антистафилококковой плазмы на переработку.</w:t>
      </w:r>
    </w:p>
    <w:p w:rsidR="00893F64" w:rsidRPr="00E23616" w:rsidRDefault="00F95317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В графе </w:t>
      </w:r>
      <w:r w:rsidR="001D5854" w:rsidRPr="00E23616">
        <w:rPr>
          <w:sz w:val="24"/>
          <w:szCs w:val="24"/>
        </w:rPr>
        <w:t xml:space="preserve">7 </w:t>
      </w:r>
      <w:r w:rsidR="00486F99" w:rsidRPr="00E23616">
        <w:rPr>
          <w:sz w:val="24"/>
          <w:szCs w:val="24"/>
        </w:rPr>
        <w:t xml:space="preserve">указывается </w:t>
      </w:r>
      <w:r w:rsidR="00BE1F1B" w:rsidRPr="00E23616">
        <w:rPr>
          <w:sz w:val="24"/>
          <w:szCs w:val="24"/>
        </w:rPr>
        <w:t>объем</w:t>
      </w:r>
      <w:r w:rsidR="00BE1F1B" w:rsidRPr="00E23616">
        <w:rPr>
          <w:sz w:val="24"/>
          <w:szCs w:val="24"/>
        </w:rPr>
        <w:t xml:space="preserve"> </w:t>
      </w:r>
      <w:r w:rsidR="00486F99" w:rsidRPr="00E23616">
        <w:rPr>
          <w:sz w:val="24"/>
          <w:szCs w:val="24"/>
        </w:rPr>
        <w:t>антистафилококков</w:t>
      </w:r>
      <w:r w:rsidR="00BE1F1B">
        <w:rPr>
          <w:sz w:val="24"/>
          <w:szCs w:val="24"/>
        </w:rPr>
        <w:t>ой</w:t>
      </w:r>
      <w:r w:rsidR="00486F99" w:rsidRPr="00E23616">
        <w:rPr>
          <w:sz w:val="24"/>
          <w:szCs w:val="24"/>
        </w:rPr>
        <w:t xml:space="preserve"> плазм</w:t>
      </w:r>
      <w:r w:rsidR="00BE1F1B">
        <w:rPr>
          <w:sz w:val="24"/>
          <w:szCs w:val="24"/>
        </w:rPr>
        <w:t>ы</w:t>
      </w:r>
      <w:r w:rsidR="00486F99" w:rsidRPr="00E23616">
        <w:rPr>
          <w:sz w:val="24"/>
          <w:szCs w:val="24"/>
        </w:rPr>
        <w:t>, выданн</w:t>
      </w:r>
      <w:r w:rsidR="00BE1F1B">
        <w:rPr>
          <w:sz w:val="24"/>
          <w:szCs w:val="24"/>
        </w:rPr>
        <w:t>ой</w:t>
      </w:r>
      <w:r w:rsidR="00486F99" w:rsidRPr="00E23616">
        <w:rPr>
          <w:sz w:val="24"/>
          <w:szCs w:val="24"/>
        </w:rPr>
        <w:t xml:space="preserve"> в другие организации на пе</w:t>
      </w:r>
      <w:r w:rsidR="00486F99" w:rsidRPr="00E23616">
        <w:rPr>
          <w:sz w:val="24"/>
          <w:szCs w:val="24"/>
        </w:rPr>
        <w:softHyphen/>
        <w:t>реработку на основе накладных по сдаче антистафилококковой плазмы на переработку.</w:t>
      </w:r>
    </w:p>
    <w:p w:rsidR="0060601F" w:rsidRPr="00E23616" w:rsidRDefault="00486F99" w:rsidP="0060601F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 </w:t>
      </w:r>
      <w:r w:rsidR="001D5854" w:rsidRPr="00E23616">
        <w:rPr>
          <w:sz w:val="24"/>
          <w:szCs w:val="24"/>
        </w:rPr>
        <w:t xml:space="preserve"> 8 </w:t>
      </w:r>
      <w:r w:rsidRPr="00E23616">
        <w:rPr>
          <w:sz w:val="24"/>
          <w:szCs w:val="24"/>
        </w:rPr>
        <w:t>указывается</w:t>
      </w:r>
      <w:r w:rsidR="00265512" w:rsidRPr="00265512">
        <w:rPr>
          <w:sz w:val="24"/>
          <w:szCs w:val="24"/>
        </w:rPr>
        <w:t xml:space="preserve"> </w:t>
      </w:r>
      <w:r w:rsidR="00265512" w:rsidRPr="00E23616">
        <w:rPr>
          <w:sz w:val="24"/>
          <w:szCs w:val="24"/>
        </w:rPr>
        <w:t>объем</w:t>
      </w:r>
      <w:r w:rsidRPr="00E23616">
        <w:rPr>
          <w:sz w:val="24"/>
          <w:szCs w:val="24"/>
        </w:rPr>
        <w:t xml:space="preserve"> антистафилококков</w:t>
      </w:r>
      <w:r w:rsidR="00265512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плазм</w:t>
      </w:r>
      <w:r w:rsidR="00265512">
        <w:rPr>
          <w:sz w:val="24"/>
          <w:szCs w:val="24"/>
        </w:rPr>
        <w:t>ы</w:t>
      </w:r>
      <w:r w:rsidRPr="00E23616">
        <w:rPr>
          <w:sz w:val="24"/>
          <w:szCs w:val="24"/>
        </w:rPr>
        <w:t>, выданн</w:t>
      </w:r>
      <w:r w:rsidR="00265512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на переливание на основе </w:t>
      </w:r>
      <w:r w:rsidR="0060601F" w:rsidRPr="00E23616">
        <w:rPr>
          <w:sz w:val="24"/>
          <w:szCs w:val="24"/>
        </w:rPr>
        <w:t>«Ведомость учета движения крови, ее компонентов и препаратов по отделению выдачи готовой продукции» (форма № 444/у, графа 5</w:t>
      </w:r>
      <w:r w:rsidR="0060601F">
        <w:rPr>
          <w:sz w:val="24"/>
          <w:szCs w:val="24"/>
        </w:rPr>
        <w:t>)</w:t>
      </w:r>
      <w:r w:rsidR="0060601F" w:rsidRPr="00E23616">
        <w:rPr>
          <w:sz w:val="24"/>
          <w:szCs w:val="24"/>
        </w:rPr>
        <w:t xml:space="preserve"> </w:t>
      </w:r>
    </w:p>
    <w:p w:rsidR="00893F64" w:rsidRPr="0060601F" w:rsidRDefault="00486F99" w:rsidP="0060601F">
      <w:pPr>
        <w:pStyle w:val="31"/>
        <w:numPr>
          <w:ilvl w:val="0"/>
          <w:numId w:val="10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60601F">
        <w:rPr>
          <w:sz w:val="24"/>
          <w:szCs w:val="24"/>
        </w:rPr>
        <w:t>В графе</w:t>
      </w:r>
      <w:r w:rsidRPr="0060601F">
        <w:rPr>
          <w:color w:val="FF0000"/>
          <w:sz w:val="24"/>
          <w:szCs w:val="24"/>
        </w:rPr>
        <w:t xml:space="preserve"> </w:t>
      </w:r>
      <w:r w:rsidR="001D5854" w:rsidRPr="0060601F">
        <w:rPr>
          <w:sz w:val="24"/>
          <w:szCs w:val="24"/>
        </w:rPr>
        <w:t xml:space="preserve">9 </w:t>
      </w:r>
      <w:r w:rsidRPr="0060601F">
        <w:rPr>
          <w:sz w:val="24"/>
          <w:szCs w:val="24"/>
        </w:rPr>
        <w:t xml:space="preserve">указывается </w:t>
      </w:r>
      <w:r w:rsidR="00265512" w:rsidRPr="00E23616">
        <w:rPr>
          <w:sz w:val="24"/>
          <w:szCs w:val="24"/>
        </w:rPr>
        <w:t>объем</w:t>
      </w:r>
      <w:r w:rsidR="00265512" w:rsidRPr="0060601F">
        <w:rPr>
          <w:sz w:val="24"/>
          <w:szCs w:val="24"/>
        </w:rPr>
        <w:t xml:space="preserve"> </w:t>
      </w:r>
      <w:r w:rsidRPr="0060601F">
        <w:rPr>
          <w:sz w:val="24"/>
          <w:szCs w:val="24"/>
        </w:rPr>
        <w:t>антистафилококков</w:t>
      </w:r>
      <w:r w:rsidR="00265512">
        <w:rPr>
          <w:sz w:val="24"/>
          <w:szCs w:val="24"/>
        </w:rPr>
        <w:t>ой плазмы</w:t>
      </w:r>
      <w:r w:rsidRPr="0060601F">
        <w:rPr>
          <w:sz w:val="24"/>
          <w:szCs w:val="24"/>
        </w:rPr>
        <w:t>, переработанн</w:t>
      </w:r>
      <w:r w:rsidR="00265512">
        <w:rPr>
          <w:sz w:val="24"/>
          <w:szCs w:val="24"/>
        </w:rPr>
        <w:t>ой</w:t>
      </w:r>
      <w:r w:rsidRPr="0060601F">
        <w:rPr>
          <w:sz w:val="24"/>
          <w:szCs w:val="24"/>
        </w:rPr>
        <w:t xml:space="preserve"> на иммуноглобулин антистафилококковый на основе годового отчета отдела производства препаратов крови.</w:t>
      </w:r>
    </w:p>
    <w:p w:rsidR="00893F64" w:rsidRPr="00E23616" w:rsidRDefault="00486F99">
      <w:pPr>
        <w:pStyle w:val="31"/>
        <w:numPr>
          <w:ilvl w:val="0"/>
          <w:numId w:val="10"/>
        </w:numPr>
        <w:shd w:val="clear" w:color="auto" w:fill="auto"/>
        <w:spacing w:before="0" w:line="254" w:lineRule="exact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</w:t>
      </w:r>
      <w:r w:rsidR="001D5854" w:rsidRPr="00E23616">
        <w:rPr>
          <w:sz w:val="24"/>
          <w:szCs w:val="24"/>
        </w:rPr>
        <w:t xml:space="preserve">11 </w:t>
      </w:r>
      <w:r w:rsidRPr="00E23616">
        <w:rPr>
          <w:sz w:val="24"/>
          <w:szCs w:val="24"/>
        </w:rPr>
        <w:t xml:space="preserve">указывается </w:t>
      </w:r>
      <w:r w:rsidR="00265512" w:rsidRPr="00E23616">
        <w:rPr>
          <w:sz w:val="24"/>
          <w:szCs w:val="24"/>
        </w:rPr>
        <w:t>объем</w:t>
      </w:r>
      <w:r w:rsidR="00265512" w:rsidRPr="00E23616">
        <w:rPr>
          <w:sz w:val="24"/>
          <w:szCs w:val="24"/>
        </w:rPr>
        <w:t xml:space="preserve"> </w:t>
      </w:r>
      <w:r w:rsidRPr="00E23616">
        <w:rPr>
          <w:sz w:val="24"/>
          <w:szCs w:val="24"/>
        </w:rPr>
        <w:t>антистафилококков</w:t>
      </w:r>
      <w:r w:rsidR="00265512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плазм</w:t>
      </w:r>
      <w:r w:rsidR="00265512">
        <w:rPr>
          <w:sz w:val="24"/>
          <w:szCs w:val="24"/>
        </w:rPr>
        <w:t>ы</w:t>
      </w:r>
      <w:r w:rsidRPr="00E23616">
        <w:rPr>
          <w:sz w:val="24"/>
          <w:szCs w:val="24"/>
        </w:rPr>
        <w:t>, использованн</w:t>
      </w:r>
      <w:r w:rsidR="00265512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на бак. контроль на основе «Ведомости учета заготовки компонентов крови» (форма № 416, строка 6, графа 16).</w:t>
      </w:r>
    </w:p>
    <w:p w:rsidR="00893F64" w:rsidRDefault="000A54F1">
      <w:pPr>
        <w:pStyle w:val="31"/>
        <w:numPr>
          <w:ilvl w:val="0"/>
          <w:numId w:val="10"/>
        </w:numPr>
        <w:shd w:val="clear" w:color="auto" w:fill="auto"/>
        <w:spacing w:before="0" w:after="216" w:line="254" w:lineRule="exact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</w:t>
      </w:r>
      <w:r w:rsidR="00486F99" w:rsidRPr="00E23616">
        <w:rPr>
          <w:sz w:val="24"/>
          <w:szCs w:val="24"/>
        </w:rPr>
        <w:t xml:space="preserve"> </w:t>
      </w:r>
      <w:r w:rsidR="001D5854" w:rsidRPr="00E23616">
        <w:rPr>
          <w:sz w:val="24"/>
          <w:szCs w:val="24"/>
        </w:rPr>
        <w:t xml:space="preserve">12 </w:t>
      </w:r>
      <w:r w:rsidR="00486F99" w:rsidRPr="00E23616">
        <w:rPr>
          <w:sz w:val="24"/>
          <w:szCs w:val="24"/>
        </w:rPr>
        <w:t xml:space="preserve">указывается остаток </w:t>
      </w:r>
      <w:r w:rsidR="00265512" w:rsidRPr="00E23616">
        <w:rPr>
          <w:sz w:val="24"/>
          <w:szCs w:val="24"/>
        </w:rPr>
        <w:t>объем</w:t>
      </w:r>
      <w:r w:rsidR="00265512" w:rsidRPr="00E23616">
        <w:rPr>
          <w:sz w:val="24"/>
          <w:szCs w:val="24"/>
        </w:rPr>
        <w:t xml:space="preserve"> </w:t>
      </w:r>
      <w:r w:rsidR="00486F99" w:rsidRPr="00E23616">
        <w:rPr>
          <w:sz w:val="24"/>
          <w:szCs w:val="24"/>
        </w:rPr>
        <w:t>антистафилококковой пла</w:t>
      </w:r>
      <w:r w:rsidRPr="00E23616">
        <w:rPr>
          <w:sz w:val="24"/>
          <w:szCs w:val="24"/>
        </w:rPr>
        <w:t xml:space="preserve">змы на конец отчетного года </w:t>
      </w:r>
    </w:p>
    <w:p w:rsidR="00265512" w:rsidRPr="005544E9" w:rsidRDefault="00265512" w:rsidP="00265512">
      <w:pPr>
        <w:pStyle w:val="31"/>
        <w:numPr>
          <w:ilvl w:val="0"/>
          <w:numId w:val="10"/>
        </w:numPr>
        <w:shd w:val="clear" w:color="auto" w:fill="auto"/>
        <w:spacing w:before="0"/>
        <w:ind w:left="580" w:right="20" w:firstLine="0"/>
        <w:rPr>
          <w:sz w:val="24"/>
          <w:szCs w:val="24"/>
        </w:rPr>
      </w:pPr>
      <w:r>
        <w:rPr>
          <w:b/>
          <w:sz w:val="24"/>
          <w:szCs w:val="24"/>
          <w:lang w:val="ky-KG"/>
        </w:rPr>
        <w:t>Контроль</w:t>
      </w:r>
      <w:r w:rsidRPr="00C030D5">
        <w:rPr>
          <w:b/>
          <w:sz w:val="24"/>
          <w:szCs w:val="24"/>
        </w:rPr>
        <w:t>:</w:t>
      </w:r>
      <w:r>
        <w:rPr>
          <w:b/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 xml:space="preserve">число указанное в графе 12 </w:t>
      </w:r>
      <w:r w:rsidRPr="005544E9">
        <w:rPr>
          <w:b/>
          <w:sz w:val="24"/>
          <w:szCs w:val="24"/>
          <w:lang w:val="ky-KG"/>
        </w:rPr>
        <w:t>=</w:t>
      </w:r>
      <w:r w:rsidRPr="005544E9">
        <w:rPr>
          <w:sz w:val="24"/>
          <w:szCs w:val="24"/>
          <w:lang w:val="ky-KG"/>
        </w:rPr>
        <w:t xml:space="preserve"> числ</w:t>
      </w:r>
      <w:r>
        <w:rPr>
          <w:sz w:val="24"/>
          <w:szCs w:val="24"/>
          <w:lang w:val="ky-KG"/>
        </w:rPr>
        <w:t>у</w:t>
      </w:r>
      <w:r w:rsidRPr="005544E9">
        <w:rPr>
          <w:sz w:val="24"/>
          <w:szCs w:val="24"/>
          <w:lang w:val="ky-KG"/>
        </w:rPr>
        <w:t xml:space="preserve"> графы 1</w:t>
      </w:r>
      <w:r w:rsidRPr="005544E9">
        <w:rPr>
          <w:b/>
          <w:sz w:val="28"/>
          <w:szCs w:val="28"/>
          <w:lang w:val="ky-KG"/>
        </w:rPr>
        <w:t>+</w:t>
      </w:r>
      <w:r>
        <w:rPr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>графы 2</w:t>
      </w:r>
      <w:r w:rsidRPr="005544E9">
        <w:rPr>
          <w:b/>
          <w:sz w:val="28"/>
          <w:szCs w:val="28"/>
          <w:lang w:val="ky-KG"/>
        </w:rPr>
        <w:t>+</w:t>
      </w:r>
      <w:r>
        <w:rPr>
          <w:sz w:val="24"/>
          <w:szCs w:val="24"/>
          <w:lang w:val="ky-KG"/>
        </w:rPr>
        <w:t xml:space="preserve"> </w:t>
      </w:r>
      <w:r w:rsidRPr="005544E9">
        <w:rPr>
          <w:sz w:val="24"/>
          <w:szCs w:val="24"/>
          <w:lang w:val="ky-KG"/>
        </w:rPr>
        <w:t xml:space="preserve">графы 6 </w:t>
      </w:r>
      <w:r w:rsidRPr="005544E9">
        <w:rPr>
          <w:sz w:val="28"/>
          <w:szCs w:val="28"/>
          <w:lang w:val="ky-KG"/>
        </w:rPr>
        <w:t>–</w:t>
      </w:r>
      <w:r w:rsidRPr="005544E9">
        <w:rPr>
          <w:sz w:val="24"/>
          <w:szCs w:val="24"/>
          <w:lang w:val="ky-KG"/>
        </w:rPr>
        <w:t xml:space="preserve"> числ</w:t>
      </w:r>
      <w:r>
        <w:rPr>
          <w:sz w:val="24"/>
          <w:szCs w:val="24"/>
          <w:lang w:val="ky-KG"/>
        </w:rPr>
        <w:t>а</w:t>
      </w:r>
      <w:r w:rsidRPr="005544E9">
        <w:rPr>
          <w:sz w:val="24"/>
          <w:szCs w:val="24"/>
          <w:lang w:val="ky-KG"/>
        </w:rPr>
        <w:t xml:space="preserve"> граф 7, 8, 9, 10, 11.</w:t>
      </w:r>
    </w:p>
    <w:p w:rsidR="00265512" w:rsidRDefault="00265512" w:rsidP="00265512">
      <w:pPr>
        <w:pStyle w:val="31"/>
        <w:shd w:val="clear" w:color="auto" w:fill="auto"/>
        <w:spacing w:before="0" w:after="180"/>
        <w:ind w:left="920" w:right="20" w:firstLine="0"/>
        <w:rPr>
          <w:sz w:val="24"/>
          <w:szCs w:val="24"/>
        </w:rPr>
      </w:pPr>
    </w:p>
    <w:p w:rsidR="00265512" w:rsidRPr="00E23616" w:rsidRDefault="00265512" w:rsidP="00265512">
      <w:pPr>
        <w:pStyle w:val="31"/>
        <w:shd w:val="clear" w:color="auto" w:fill="auto"/>
        <w:spacing w:before="0" w:after="216" w:line="254" w:lineRule="exact"/>
        <w:ind w:left="580" w:right="20" w:firstLine="0"/>
        <w:rPr>
          <w:sz w:val="24"/>
          <w:szCs w:val="24"/>
        </w:rPr>
      </w:pPr>
    </w:p>
    <w:p w:rsidR="00893F64" w:rsidRPr="00E23616" w:rsidRDefault="00486F99">
      <w:pPr>
        <w:pStyle w:val="10"/>
        <w:keepNext/>
        <w:keepLines/>
        <w:shd w:val="clear" w:color="auto" w:fill="auto"/>
        <w:spacing w:before="0" w:after="0" w:line="250" w:lineRule="exact"/>
        <w:ind w:left="20" w:firstLine="560"/>
        <w:jc w:val="both"/>
        <w:rPr>
          <w:sz w:val="24"/>
          <w:szCs w:val="24"/>
        </w:rPr>
      </w:pPr>
      <w:bookmarkStart w:id="8" w:name="bookmark8"/>
      <w:r w:rsidRPr="00E23616">
        <w:rPr>
          <w:sz w:val="24"/>
          <w:szCs w:val="24"/>
        </w:rPr>
        <w:t>Раздел 7. Причины брака крови</w:t>
      </w:r>
      <w:bookmarkEnd w:id="8"/>
    </w:p>
    <w:p w:rsidR="00893F64" w:rsidRPr="00E23616" w:rsidRDefault="00486F99" w:rsidP="00E24841">
      <w:pPr>
        <w:pStyle w:val="31"/>
        <w:numPr>
          <w:ilvl w:val="0"/>
          <w:numId w:val="13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разделе 7 указываются данные по причинам брака крови и ее компонентов на основе «Жур</w:t>
      </w:r>
      <w:r w:rsidRPr="00E23616">
        <w:rPr>
          <w:sz w:val="24"/>
          <w:szCs w:val="24"/>
        </w:rPr>
        <w:softHyphen/>
        <w:t>нала регистрации брака крови» (форма № 412/у, данные граф 8-</w:t>
      </w:r>
      <w:r w:rsidR="00D42E1B" w:rsidRPr="00E23616">
        <w:rPr>
          <w:sz w:val="24"/>
          <w:szCs w:val="24"/>
        </w:rPr>
        <w:t xml:space="preserve"> 37</w:t>
      </w:r>
      <w:r w:rsidRPr="00E23616">
        <w:rPr>
          <w:sz w:val="24"/>
          <w:szCs w:val="24"/>
        </w:rPr>
        <w:t>).</w:t>
      </w:r>
    </w:p>
    <w:p w:rsidR="00893F64" w:rsidRPr="00E23616" w:rsidRDefault="00486F99">
      <w:pPr>
        <w:pStyle w:val="31"/>
        <w:numPr>
          <w:ilvl w:val="0"/>
          <w:numId w:val="13"/>
        </w:numPr>
        <w:shd w:val="clear" w:color="auto" w:fill="auto"/>
        <w:spacing w:before="0"/>
        <w:ind w:left="20"/>
        <w:rPr>
          <w:sz w:val="24"/>
          <w:szCs w:val="24"/>
        </w:rPr>
      </w:pPr>
      <w:r w:rsidRPr="00E23616">
        <w:rPr>
          <w:sz w:val="24"/>
          <w:szCs w:val="24"/>
        </w:rPr>
        <w:lastRenderedPageBreak/>
        <w:t xml:space="preserve"> По строке 7</w:t>
      </w:r>
      <w:r w:rsidR="0033645E">
        <w:rPr>
          <w:sz w:val="24"/>
          <w:szCs w:val="24"/>
          <w:lang w:val="ky-KG"/>
        </w:rPr>
        <w:t>.</w:t>
      </w:r>
      <w:r w:rsidRPr="00E23616">
        <w:rPr>
          <w:sz w:val="24"/>
          <w:szCs w:val="24"/>
        </w:rPr>
        <w:t xml:space="preserve">1 указывается </w:t>
      </w:r>
      <w:r w:rsidR="00631412">
        <w:rPr>
          <w:sz w:val="24"/>
          <w:szCs w:val="24"/>
        </w:rPr>
        <w:t xml:space="preserve">количество </w:t>
      </w:r>
      <w:r w:rsidRPr="00E23616">
        <w:rPr>
          <w:sz w:val="24"/>
          <w:szCs w:val="24"/>
        </w:rPr>
        <w:t>консервированн</w:t>
      </w:r>
      <w:r w:rsidR="00631412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кров</w:t>
      </w:r>
      <w:r w:rsidR="00631412">
        <w:rPr>
          <w:sz w:val="24"/>
          <w:szCs w:val="24"/>
        </w:rPr>
        <w:t>и</w:t>
      </w:r>
      <w:r w:rsidRPr="00E23616">
        <w:rPr>
          <w:sz w:val="24"/>
          <w:szCs w:val="24"/>
        </w:rPr>
        <w:t>, списанн</w:t>
      </w:r>
      <w:r w:rsidR="00631412">
        <w:rPr>
          <w:sz w:val="24"/>
          <w:szCs w:val="24"/>
        </w:rPr>
        <w:t>ой</w:t>
      </w:r>
      <w:r w:rsidRPr="00E23616">
        <w:rPr>
          <w:sz w:val="24"/>
          <w:szCs w:val="24"/>
        </w:rPr>
        <w:t xml:space="preserve"> по браку.</w:t>
      </w:r>
    </w:p>
    <w:p w:rsidR="00893F64" w:rsidRPr="00E23616" w:rsidRDefault="0033645E">
      <w:pPr>
        <w:pStyle w:val="31"/>
        <w:numPr>
          <w:ilvl w:val="0"/>
          <w:numId w:val="13"/>
        </w:numPr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По строке 7.</w:t>
      </w:r>
      <w:r w:rsidR="00486F99" w:rsidRPr="00E23616">
        <w:rPr>
          <w:sz w:val="24"/>
          <w:szCs w:val="24"/>
        </w:rPr>
        <w:t>2 указыва</w:t>
      </w:r>
      <w:r w:rsidR="00631412">
        <w:rPr>
          <w:sz w:val="24"/>
          <w:szCs w:val="24"/>
        </w:rPr>
        <w:t>е</w:t>
      </w:r>
      <w:r w:rsidR="00486F99" w:rsidRPr="00E23616">
        <w:rPr>
          <w:sz w:val="24"/>
          <w:szCs w:val="24"/>
        </w:rPr>
        <w:t xml:space="preserve">тся </w:t>
      </w:r>
      <w:r w:rsidR="00631412">
        <w:rPr>
          <w:sz w:val="24"/>
          <w:szCs w:val="24"/>
        </w:rPr>
        <w:t xml:space="preserve">количество </w:t>
      </w:r>
      <w:r w:rsidR="00486F99" w:rsidRPr="00E23616">
        <w:rPr>
          <w:sz w:val="24"/>
          <w:szCs w:val="24"/>
        </w:rPr>
        <w:t>форменны</w:t>
      </w:r>
      <w:r w:rsidR="00631412">
        <w:rPr>
          <w:sz w:val="24"/>
          <w:szCs w:val="24"/>
        </w:rPr>
        <w:t>х</w:t>
      </w:r>
      <w:r w:rsidR="00486F99" w:rsidRPr="00E23616">
        <w:rPr>
          <w:sz w:val="24"/>
          <w:szCs w:val="24"/>
        </w:rPr>
        <w:t xml:space="preserve"> элемент</w:t>
      </w:r>
      <w:r w:rsidR="00631412">
        <w:rPr>
          <w:sz w:val="24"/>
          <w:szCs w:val="24"/>
        </w:rPr>
        <w:t>ов, списанных</w:t>
      </w:r>
      <w:r w:rsidR="00486F99" w:rsidRPr="00E23616">
        <w:rPr>
          <w:sz w:val="24"/>
          <w:szCs w:val="24"/>
        </w:rPr>
        <w:t xml:space="preserve"> по браку.</w:t>
      </w:r>
    </w:p>
    <w:p w:rsidR="00893F64" w:rsidRPr="00E23616" w:rsidRDefault="0033645E">
      <w:pPr>
        <w:pStyle w:val="31"/>
        <w:numPr>
          <w:ilvl w:val="0"/>
          <w:numId w:val="13"/>
        </w:numPr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По строке 7.</w:t>
      </w:r>
      <w:r w:rsidR="00486F99" w:rsidRPr="00E23616">
        <w:rPr>
          <w:sz w:val="24"/>
          <w:szCs w:val="24"/>
        </w:rPr>
        <w:t>3 указывается</w:t>
      </w:r>
      <w:r w:rsidR="00631412">
        <w:rPr>
          <w:sz w:val="24"/>
          <w:szCs w:val="24"/>
        </w:rPr>
        <w:t xml:space="preserve"> количество</w:t>
      </w:r>
      <w:r w:rsidR="00486F99" w:rsidRPr="00E23616">
        <w:rPr>
          <w:sz w:val="24"/>
          <w:szCs w:val="24"/>
        </w:rPr>
        <w:t xml:space="preserve"> плазм</w:t>
      </w:r>
      <w:r w:rsidR="00631412">
        <w:rPr>
          <w:sz w:val="24"/>
          <w:szCs w:val="24"/>
        </w:rPr>
        <w:t>ы</w:t>
      </w:r>
      <w:r w:rsidR="00486F99" w:rsidRPr="00E23616">
        <w:rPr>
          <w:sz w:val="24"/>
          <w:szCs w:val="24"/>
        </w:rPr>
        <w:t>, списанн</w:t>
      </w:r>
      <w:r w:rsidR="00631412">
        <w:rPr>
          <w:sz w:val="24"/>
          <w:szCs w:val="24"/>
        </w:rPr>
        <w:t>ой</w:t>
      </w:r>
      <w:r w:rsidR="00486F99" w:rsidRPr="00E23616">
        <w:rPr>
          <w:sz w:val="24"/>
          <w:szCs w:val="24"/>
        </w:rPr>
        <w:t xml:space="preserve"> по браку.</w:t>
      </w:r>
    </w:p>
    <w:p w:rsidR="00893F64" w:rsidRPr="00E23616" w:rsidRDefault="00486F99" w:rsidP="00DD4B27">
      <w:pPr>
        <w:pStyle w:val="31"/>
        <w:numPr>
          <w:ilvl w:val="0"/>
          <w:numId w:val="13"/>
        </w:numPr>
        <w:shd w:val="clear" w:color="auto" w:fill="auto"/>
        <w:spacing w:before="0"/>
        <w:ind w:left="20"/>
        <w:rPr>
          <w:sz w:val="24"/>
          <w:szCs w:val="24"/>
        </w:rPr>
      </w:pPr>
      <w:r w:rsidRPr="00E23616">
        <w:rPr>
          <w:sz w:val="24"/>
          <w:szCs w:val="24"/>
        </w:rPr>
        <w:t xml:space="preserve"> По строке 7</w:t>
      </w:r>
      <w:r w:rsidR="0033645E">
        <w:rPr>
          <w:sz w:val="24"/>
          <w:szCs w:val="24"/>
          <w:lang w:val="ky-KG"/>
        </w:rPr>
        <w:t>.</w:t>
      </w:r>
      <w:r w:rsidRPr="00E23616">
        <w:rPr>
          <w:sz w:val="24"/>
          <w:szCs w:val="24"/>
        </w:rPr>
        <w:t>4 указывается общее количество брака (сумма данных всех строк по графам).</w:t>
      </w:r>
    </w:p>
    <w:p w:rsidR="00893F64" w:rsidRPr="00E23616" w:rsidRDefault="00486F99">
      <w:pPr>
        <w:pStyle w:val="31"/>
        <w:numPr>
          <w:ilvl w:val="0"/>
          <w:numId w:val="13"/>
        </w:numPr>
        <w:shd w:val="clear" w:color="auto" w:fill="auto"/>
        <w:spacing w:before="0" w:after="180"/>
        <w:ind w:left="20"/>
        <w:rPr>
          <w:sz w:val="24"/>
          <w:szCs w:val="24"/>
        </w:rPr>
      </w:pPr>
      <w:r w:rsidRPr="00E23616">
        <w:rPr>
          <w:sz w:val="24"/>
          <w:szCs w:val="24"/>
        </w:rPr>
        <w:t xml:space="preserve"> В объяснительной записке указываются данные других причин брака (графа 10).</w:t>
      </w:r>
    </w:p>
    <w:p w:rsidR="000A54F1" w:rsidRPr="00E23616" w:rsidRDefault="00F2765B" w:rsidP="000A54F1">
      <w:pPr>
        <w:pStyle w:val="10"/>
        <w:keepNext/>
        <w:keepLines/>
        <w:shd w:val="clear" w:color="auto" w:fill="auto"/>
        <w:spacing w:before="0" w:after="0" w:line="250" w:lineRule="exact"/>
        <w:ind w:left="20" w:firstLine="560"/>
        <w:jc w:val="both"/>
        <w:rPr>
          <w:strike/>
          <w:color w:val="FF0000"/>
          <w:sz w:val="24"/>
          <w:szCs w:val="24"/>
        </w:rPr>
      </w:pPr>
      <w:bookmarkStart w:id="9" w:name="bookmark9"/>
      <w:r w:rsidRPr="00E23616">
        <w:rPr>
          <w:sz w:val="24"/>
          <w:szCs w:val="24"/>
        </w:rPr>
        <w:t xml:space="preserve">Раздел 8. </w:t>
      </w:r>
      <w:bookmarkEnd w:id="9"/>
      <w:r w:rsidR="000A54F1" w:rsidRPr="00E23616">
        <w:rPr>
          <w:color w:val="auto"/>
          <w:sz w:val="24"/>
          <w:szCs w:val="24"/>
        </w:rPr>
        <w:t>Применение крови, ее компонентов и препаратов</w:t>
      </w:r>
    </w:p>
    <w:p w:rsidR="00F2765B" w:rsidRPr="00E23616" w:rsidRDefault="00F2765B" w:rsidP="00B84949">
      <w:pPr>
        <w:pStyle w:val="31"/>
        <w:shd w:val="clear" w:color="auto" w:fill="auto"/>
        <w:spacing w:before="0"/>
        <w:ind w:right="20" w:firstLine="940"/>
        <w:rPr>
          <w:sz w:val="24"/>
          <w:szCs w:val="24"/>
        </w:rPr>
      </w:pPr>
      <w:r w:rsidRPr="00E23616">
        <w:rPr>
          <w:rStyle w:val="Gulim10pt"/>
          <w:sz w:val="24"/>
          <w:szCs w:val="24"/>
        </w:rPr>
        <w:t xml:space="preserve">В </w:t>
      </w:r>
      <w:r w:rsidRPr="00E23616">
        <w:rPr>
          <w:sz w:val="24"/>
          <w:szCs w:val="24"/>
        </w:rPr>
        <w:t>разделе 8 указываются данные по планам по производству компонентов и препаратов крови и их использование.</w:t>
      </w:r>
    </w:p>
    <w:p w:rsidR="00F2765B" w:rsidRPr="00E23616" w:rsidRDefault="00F2765B" w:rsidP="00B84949">
      <w:pPr>
        <w:pStyle w:val="31"/>
        <w:numPr>
          <w:ilvl w:val="0"/>
          <w:numId w:val="30"/>
        </w:numPr>
        <w:shd w:val="clear" w:color="auto" w:fill="auto"/>
        <w:spacing w:before="0"/>
        <w:ind w:left="0" w:right="20" w:firstLine="580"/>
        <w:rPr>
          <w:sz w:val="24"/>
          <w:szCs w:val="24"/>
        </w:rPr>
      </w:pPr>
      <w:r w:rsidRPr="00E23616">
        <w:rPr>
          <w:sz w:val="24"/>
          <w:szCs w:val="24"/>
        </w:rPr>
        <w:t>В графе 1 указывается остаток компонентов на начало отчетного года. Данные</w:t>
      </w:r>
      <w:r w:rsidR="00E24841">
        <w:rPr>
          <w:sz w:val="24"/>
          <w:szCs w:val="24"/>
        </w:rPr>
        <w:t xml:space="preserve"> берутся из графы 7, формы 8, </w:t>
      </w:r>
      <w:r w:rsidRPr="00E23616">
        <w:rPr>
          <w:sz w:val="24"/>
          <w:szCs w:val="24"/>
        </w:rPr>
        <w:t>9-здрав. за предыдущий год.</w:t>
      </w:r>
    </w:p>
    <w:p w:rsidR="00F2765B" w:rsidRPr="00E23616" w:rsidRDefault="00F2765B" w:rsidP="00B84949">
      <w:pPr>
        <w:pStyle w:val="31"/>
        <w:numPr>
          <w:ilvl w:val="0"/>
          <w:numId w:val="30"/>
        </w:numPr>
        <w:shd w:val="clear" w:color="auto" w:fill="auto"/>
        <w:spacing w:before="0"/>
        <w:ind w:left="-142" w:right="20" w:firstLine="775"/>
        <w:rPr>
          <w:sz w:val="24"/>
          <w:szCs w:val="24"/>
        </w:rPr>
      </w:pPr>
      <w:r w:rsidRPr="00E23616">
        <w:rPr>
          <w:sz w:val="24"/>
          <w:szCs w:val="24"/>
        </w:rPr>
        <w:t>В графе 2 по соответствующим строкам указывается фактическое количество готовой продук</w:t>
      </w:r>
      <w:r w:rsidRPr="00E23616">
        <w:rPr>
          <w:sz w:val="24"/>
          <w:szCs w:val="24"/>
        </w:rPr>
        <w:softHyphen/>
        <w:t>ции, заготовленной самостоятельно в отчетном году отчитывающейся организацией на основе «Ведомость учета движения крови, ее компонентов и препаратов по отделению выдачи готовой продукции» (форма № 444/у, графа 5</w:t>
      </w:r>
      <w:r w:rsidR="0060601F">
        <w:rPr>
          <w:sz w:val="24"/>
          <w:szCs w:val="24"/>
        </w:rPr>
        <w:t>)</w:t>
      </w:r>
      <w:r w:rsidRPr="00E23616">
        <w:rPr>
          <w:sz w:val="24"/>
          <w:szCs w:val="24"/>
        </w:rPr>
        <w:t xml:space="preserve"> </w:t>
      </w:r>
    </w:p>
    <w:p w:rsidR="00F2765B" w:rsidRPr="00E23616" w:rsidRDefault="00F2765B" w:rsidP="00B84949">
      <w:pPr>
        <w:pStyle w:val="31"/>
        <w:numPr>
          <w:ilvl w:val="0"/>
          <w:numId w:val="30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E23616">
        <w:rPr>
          <w:sz w:val="24"/>
          <w:szCs w:val="24"/>
        </w:rPr>
        <w:t>В графе 3 указывается объем забракованной продукции на основе «Ведомость учета движения крови, ее компонентов и препаратов по отделению выдачи готовой продукции» (форма № 444/у, графа 13), в которой фиксируется брак продукции (списанная по истечению срока годности)</w:t>
      </w:r>
    </w:p>
    <w:p w:rsidR="00F2765B" w:rsidRPr="00E23616" w:rsidRDefault="00F2765B" w:rsidP="00B84949">
      <w:pPr>
        <w:pStyle w:val="31"/>
        <w:numPr>
          <w:ilvl w:val="0"/>
          <w:numId w:val="30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E23616">
        <w:rPr>
          <w:sz w:val="24"/>
          <w:szCs w:val="24"/>
        </w:rPr>
        <w:t xml:space="preserve">В графе </w:t>
      </w:r>
      <w:r w:rsidRPr="00E23616">
        <w:rPr>
          <w:rStyle w:val="22"/>
          <w:sz w:val="24"/>
          <w:szCs w:val="24"/>
        </w:rPr>
        <w:t xml:space="preserve">4 </w:t>
      </w:r>
      <w:r w:rsidRPr="00E23616">
        <w:rPr>
          <w:sz w:val="24"/>
          <w:szCs w:val="24"/>
        </w:rPr>
        <w:t>по соответствующим строкам указывается объем продукции, полученной из других организаций службы крови. В объяснительной записке указывается наименование организаций и коли</w:t>
      </w:r>
      <w:r w:rsidRPr="00E23616">
        <w:rPr>
          <w:sz w:val="24"/>
          <w:szCs w:val="24"/>
        </w:rPr>
        <w:softHyphen/>
        <w:t>чество полученной продукции.</w:t>
      </w:r>
    </w:p>
    <w:p w:rsidR="00F2765B" w:rsidRPr="00E23616" w:rsidRDefault="00F2765B" w:rsidP="00B84949">
      <w:pPr>
        <w:pStyle w:val="31"/>
        <w:numPr>
          <w:ilvl w:val="0"/>
          <w:numId w:val="30"/>
        </w:numPr>
        <w:shd w:val="clear" w:color="auto" w:fill="auto"/>
        <w:spacing w:before="0"/>
        <w:ind w:left="-142" w:right="20" w:firstLine="722"/>
        <w:rPr>
          <w:sz w:val="24"/>
          <w:szCs w:val="24"/>
        </w:rPr>
      </w:pPr>
      <w:r w:rsidRPr="00E23616">
        <w:rPr>
          <w:sz w:val="24"/>
          <w:szCs w:val="24"/>
        </w:rPr>
        <w:t xml:space="preserve"> В графе 5 по соответствующим строкам указывается общий объем продукции, выданной в ОЗ (в том числе полученной из других организаций службы крови).</w:t>
      </w:r>
    </w:p>
    <w:p w:rsidR="00B84949" w:rsidRDefault="00F2765B" w:rsidP="00B84949">
      <w:pPr>
        <w:pStyle w:val="31"/>
        <w:numPr>
          <w:ilvl w:val="0"/>
          <w:numId w:val="30"/>
        </w:numPr>
        <w:shd w:val="clear" w:color="auto" w:fill="auto"/>
        <w:spacing w:before="0" w:after="180"/>
        <w:ind w:left="-142" w:right="20" w:firstLine="722"/>
        <w:rPr>
          <w:sz w:val="24"/>
          <w:szCs w:val="24"/>
        </w:rPr>
      </w:pPr>
      <w:r w:rsidRPr="00B84949">
        <w:rPr>
          <w:sz w:val="24"/>
          <w:szCs w:val="24"/>
        </w:rPr>
        <w:t xml:space="preserve">В графе 6 по соответствующим строкам указывается остаток </w:t>
      </w:r>
      <w:r w:rsidR="008C5457" w:rsidRPr="00B84949">
        <w:rPr>
          <w:sz w:val="24"/>
          <w:szCs w:val="24"/>
        </w:rPr>
        <w:t xml:space="preserve">количества </w:t>
      </w:r>
      <w:r w:rsidRPr="00B84949">
        <w:rPr>
          <w:sz w:val="24"/>
          <w:szCs w:val="24"/>
        </w:rPr>
        <w:t>компонент</w:t>
      </w:r>
      <w:r w:rsidR="008C5457" w:rsidRPr="00B84949">
        <w:rPr>
          <w:sz w:val="24"/>
          <w:szCs w:val="24"/>
        </w:rPr>
        <w:t>а</w:t>
      </w:r>
      <w:r w:rsidRPr="00B84949">
        <w:rPr>
          <w:sz w:val="24"/>
          <w:szCs w:val="24"/>
        </w:rPr>
        <w:t xml:space="preserve"> на конец отчетного года.</w:t>
      </w:r>
    </w:p>
    <w:p w:rsidR="00F2765B" w:rsidRPr="00B84949" w:rsidRDefault="008C5457" w:rsidP="00B84949">
      <w:pPr>
        <w:pStyle w:val="31"/>
        <w:shd w:val="clear" w:color="auto" w:fill="auto"/>
        <w:spacing w:before="0" w:after="180"/>
        <w:ind w:left="580" w:right="20" w:firstLine="0"/>
        <w:rPr>
          <w:sz w:val="24"/>
          <w:szCs w:val="24"/>
        </w:rPr>
      </w:pPr>
      <w:proofErr w:type="gramStart"/>
      <w:r w:rsidRPr="00B84949">
        <w:rPr>
          <w:b/>
          <w:sz w:val="24"/>
          <w:szCs w:val="24"/>
        </w:rPr>
        <w:t>Контроль</w:t>
      </w:r>
      <w:r w:rsidR="00E73BE5" w:rsidRPr="00B84949">
        <w:rPr>
          <w:b/>
          <w:sz w:val="24"/>
          <w:szCs w:val="24"/>
        </w:rPr>
        <w:t>:</w:t>
      </w:r>
      <w:r w:rsidR="00E73BE5" w:rsidRPr="00B84949">
        <w:rPr>
          <w:sz w:val="24"/>
          <w:szCs w:val="24"/>
        </w:rPr>
        <w:t xml:space="preserve">  графа</w:t>
      </w:r>
      <w:proofErr w:type="gramEnd"/>
      <w:r w:rsidR="00E73BE5" w:rsidRPr="00B84949">
        <w:rPr>
          <w:sz w:val="24"/>
          <w:szCs w:val="24"/>
        </w:rPr>
        <w:t xml:space="preserve"> 6</w:t>
      </w:r>
      <w:r w:rsidRPr="00B84949">
        <w:rPr>
          <w:sz w:val="24"/>
          <w:szCs w:val="24"/>
        </w:rPr>
        <w:t xml:space="preserve"> </w:t>
      </w:r>
      <w:r w:rsidR="00DD4B27" w:rsidRPr="00B84949">
        <w:rPr>
          <w:sz w:val="24"/>
          <w:szCs w:val="24"/>
        </w:rPr>
        <w:t>=</w:t>
      </w:r>
      <w:r w:rsidRPr="00B84949">
        <w:rPr>
          <w:sz w:val="24"/>
          <w:szCs w:val="24"/>
        </w:rPr>
        <w:t xml:space="preserve"> </w:t>
      </w:r>
      <w:r w:rsidR="00DD4B27" w:rsidRPr="00B84949">
        <w:rPr>
          <w:sz w:val="24"/>
          <w:szCs w:val="24"/>
        </w:rPr>
        <w:t xml:space="preserve"> графы</w:t>
      </w:r>
      <w:r w:rsidRPr="00B84949">
        <w:rPr>
          <w:sz w:val="24"/>
          <w:szCs w:val="24"/>
        </w:rPr>
        <w:t xml:space="preserve"> </w:t>
      </w:r>
      <w:r w:rsidR="00DD4B27" w:rsidRPr="00B84949">
        <w:rPr>
          <w:sz w:val="24"/>
          <w:szCs w:val="24"/>
        </w:rPr>
        <w:t>(1+2+3)-</w:t>
      </w:r>
      <w:r w:rsidR="00E73BE5" w:rsidRPr="00B84949">
        <w:rPr>
          <w:sz w:val="24"/>
          <w:szCs w:val="24"/>
        </w:rPr>
        <w:t>(4+5)</w:t>
      </w:r>
    </w:p>
    <w:p w:rsidR="00893F64" w:rsidRPr="00E23616" w:rsidRDefault="00486F99">
      <w:pPr>
        <w:pStyle w:val="10"/>
        <w:keepNext/>
        <w:keepLines/>
        <w:shd w:val="clear" w:color="auto" w:fill="auto"/>
        <w:spacing w:before="0" w:after="0" w:line="200" w:lineRule="exact"/>
        <w:ind w:left="20" w:firstLine="560"/>
        <w:jc w:val="both"/>
        <w:rPr>
          <w:sz w:val="24"/>
          <w:szCs w:val="24"/>
        </w:rPr>
      </w:pPr>
      <w:bookmarkStart w:id="10" w:name="bookmark10"/>
      <w:r w:rsidRPr="00E23616">
        <w:rPr>
          <w:sz w:val="24"/>
          <w:szCs w:val="24"/>
        </w:rPr>
        <w:t>Раздел 9. Техническое оснащение (действующее оборудование)</w:t>
      </w:r>
      <w:bookmarkEnd w:id="10"/>
    </w:p>
    <w:p w:rsidR="00893F64" w:rsidRDefault="00486F99">
      <w:pPr>
        <w:pStyle w:val="31"/>
        <w:numPr>
          <w:ilvl w:val="0"/>
          <w:numId w:val="15"/>
        </w:numPr>
        <w:shd w:val="clear" w:color="auto" w:fill="auto"/>
        <w:tabs>
          <w:tab w:val="left" w:pos="1050"/>
        </w:tabs>
        <w:spacing w:before="0" w:line="210" w:lineRule="exact"/>
        <w:ind w:left="20"/>
      </w:pPr>
      <w:r w:rsidRPr="00E23616">
        <w:rPr>
          <w:sz w:val="24"/>
          <w:szCs w:val="24"/>
        </w:rPr>
        <w:t>В разделе 9 указываются данные по имеющемуся дей</w:t>
      </w:r>
      <w:r>
        <w:t>ствующему оборудованию.</w:t>
      </w:r>
    </w:p>
    <w:p w:rsidR="00BB08D8" w:rsidRPr="00934ADD" w:rsidRDefault="00393FAC" w:rsidP="00BB08D8">
      <w:pPr>
        <w:pStyle w:val="31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08D8" w:rsidRPr="00934ADD">
        <w:rPr>
          <w:sz w:val="24"/>
          <w:szCs w:val="24"/>
        </w:rPr>
        <w:t xml:space="preserve">Если в статистические отчеты включены данные, требующие пояснения, к форме </w:t>
      </w:r>
      <w:bookmarkStart w:id="11" w:name="_GoBack"/>
      <w:bookmarkEnd w:id="11"/>
      <w:r w:rsidR="00BB08D8" w:rsidRPr="00934ADD">
        <w:rPr>
          <w:sz w:val="24"/>
          <w:szCs w:val="24"/>
        </w:rPr>
        <w:t>прикладывается объяснительная записка.</w:t>
      </w:r>
    </w:p>
    <w:p w:rsidR="00BB08D8" w:rsidRPr="00934ADD" w:rsidRDefault="00393FAC" w:rsidP="00BB08D8">
      <w:pPr>
        <w:pStyle w:val="31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08D8" w:rsidRPr="00934ADD">
        <w:rPr>
          <w:sz w:val="24"/>
          <w:szCs w:val="24"/>
        </w:rPr>
        <w:t xml:space="preserve">Отчетная форма и объяснительная записка подписываются руководителем центра крови </w:t>
      </w:r>
      <w:proofErr w:type="gramStart"/>
      <w:r w:rsidR="00BB08D8" w:rsidRPr="00934ADD">
        <w:rPr>
          <w:sz w:val="24"/>
          <w:szCs w:val="24"/>
        </w:rPr>
        <w:t>или  ОЗ</w:t>
      </w:r>
      <w:proofErr w:type="gramEnd"/>
      <w:r w:rsidR="00BB08D8" w:rsidRPr="00934ADD">
        <w:rPr>
          <w:sz w:val="24"/>
          <w:szCs w:val="24"/>
        </w:rPr>
        <w:t xml:space="preserve"> ЛПО, в составе которого находится отделение трансфузиологии.</w:t>
      </w:r>
    </w:p>
    <w:p w:rsidR="00BB08D8" w:rsidRDefault="00BB08D8" w:rsidP="00BB08D8">
      <w:pPr>
        <w:pStyle w:val="31"/>
        <w:shd w:val="clear" w:color="auto" w:fill="auto"/>
        <w:tabs>
          <w:tab w:val="left" w:pos="1050"/>
        </w:tabs>
        <w:spacing w:before="0" w:line="210" w:lineRule="exact"/>
        <w:ind w:left="580" w:firstLine="0"/>
      </w:pPr>
    </w:p>
    <w:sectPr w:rsidR="00BB08D8" w:rsidSect="00E27110">
      <w:footerReference w:type="even" r:id="rId8"/>
      <w:footerReference w:type="default" r:id="rId9"/>
      <w:pgSz w:w="11909" w:h="16838"/>
      <w:pgMar w:top="830" w:right="710" w:bottom="1084" w:left="16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52" w:rsidRDefault="00BE2152">
      <w:r>
        <w:separator/>
      </w:r>
    </w:p>
  </w:endnote>
  <w:endnote w:type="continuationSeparator" w:id="0">
    <w:p w:rsidR="00BE2152" w:rsidRDefault="00B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panose1 w:val="00000000000000000000"/>
    <w:charset w:val="DE"/>
    <w:family w:val="swiss"/>
    <w:notTrueType/>
    <w:pitch w:val="variable"/>
    <w:sig w:usb0="0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64" w:rsidRDefault="00014B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7305675</wp:posOffset>
              </wp:positionH>
              <wp:positionV relativeFrom="page">
                <wp:posOffset>10094595</wp:posOffset>
              </wp:positionV>
              <wp:extent cx="57785" cy="1314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F64" w:rsidRDefault="00486F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4949" w:rsidRPr="00B84949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5.25pt;margin-top:794.85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" filled="f" stroked="f">
              <v:textbox style="mso-fit-shape-to-text:t" inset="0,0,0,0">
                <w:txbxContent>
                  <w:p w:rsidR="00893F64" w:rsidRDefault="00486F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4949" w:rsidRPr="00B84949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64" w:rsidRDefault="00014B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10092055</wp:posOffset>
              </wp:positionV>
              <wp:extent cx="45720" cy="8509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F64" w:rsidRDefault="00486F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4949" w:rsidRPr="00B84949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5.5pt;margin-top:794.65pt;width:3.6pt;height:6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" filled="f" stroked="f">
              <v:textbox style="mso-fit-shape-to-text:t" inset="0,0,0,0">
                <w:txbxContent>
                  <w:p w:rsidR="00893F64" w:rsidRDefault="00486F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4949" w:rsidRPr="00B84949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52" w:rsidRDefault="00BE2152"/>
  </w:footnote>
  <w:footnote w:type="continuationSeparator" w:id="0">
    <w:p w:rsidR="00BE2152" w:rsidRDefault="00BE21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5E6"/>
    <w:multiLevelType w:val="multilevel"/>
    <w:tmpl w:val="3490FDB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1" w15:restartNumberingAfterBreak="0">
    <w:nsid w:val="01F25CEE"/>
    <w:multiLevelType w:val="multilevel"/>
    <w:tmpl w:val="C81436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94366"/>
    <w:multiLevelType w:val="hybridMultilevel"/>
    <w:tmpl w:val="C2548F7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002"/>
    <w:multiLevelType w:val="multilevel"/>
    <w:tmpl w:val="06182A8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12EFC"/>
    <w:multiLevelType w:val="multilevel"/>
    <w:tmpl w:val="58366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9403F"/>
    <w:multiLevelType w:val="multilevel"/>
    <w:tmpl w:val="F7F65EFE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66D7F"/>
    <w:multiLevelType w:val="multilevel"/>
    <w:tmpl w:val="EDB60F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B7EEA"/>
    <w:multiLevelType w:val="multilevel"/>
    <w:tmpl w:val="6FC8C2B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60DE7"/>
    <w:multiLevelType w:val="multilevel"/>
    <w:tmpl w:val="60B6B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7B100B"/>
    <w:multiLevelType w:val="multilevel"/>
    <w:tmpl w:val="5950B52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5B3DC0"/>
    <w:multiLevelType w:val="hybridMultilevel"/>
    <w:tmpl w:val="E348D5E2"/>
    <w:lvl w:ilvl="0" w:tplc="4BEAD8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944B9"/>
    <w:multiLevelType w:val="multilevel"/>
    <w:tmpl w:val="73B67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65DB3"/>
    <w:multiLevelType w:val="hybridMultilevel"/>
    <w:tmpl w:val="AC7213C4"/>
    <w:lvl w:ilvl="0" w:tplc="DF16D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84464A"/>
    <w:multiLevelType w:val="multilevel"/>
    <w:tmpl w:val="58D20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  <w:rPr>
        <w:strike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6B534B"/>
    <w:multiLevelType w:val="hybridMultilevel"/>
    <w:tmpl w:val="4EC2C54A"/>
    <w:lvl w:ilvl="0" w:tplc="8F36B23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C963085"/>
    <w:multiLevelType w:val="multilevel"/>
    <w:tmpl w:val="345892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440"/>
      </w:pPr>
      <w:rPr>
        <w:rFonts w:hint="default"/>
      </w:rPr>
    </w:lvl>
  </w:abstractNum>
  <w:abstractNum w:abstractNumId="16" w15:restartNumberingAfterBreak="0">
    <w:nsid w:val="5E8613D8"/>
    <w:multiLevelType w:val="hybridMultilevel"/>
    <w:tmpl w:val="D264C06E"/>
    <w:lvl w:ilvl="0" w:tplc="9C8E72D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5E8A157B"/>
    <w:multiLevelType w:val="multilevel"/>
    <w:tmpl w:val="776A923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19414B"/>
    <w:multiLevelType w:val="multilevel"/>
    <w:tmpl w:val="CCB25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670AFA"/>
    <w:multiLevelType w:val="multilevel"/>
    <w:tmpl w:val="BAF84F5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734CB7"/>
    <w:multiLevelType w:val="multilevel"/>
    <w:tmpl w:val="863E6C8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21" w15:restartNumberingAfterBreak="0">
    <w:nsid w:val="64FE31F4"/>
    <w:multiLevelType w:val="multilevel"/>
    <w:tmpl w:val="3AF6488E"/>
    <w:lvl w:ilvl="0">
      <w:start w:val="3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95462A"/>
    <w:multiLevelType w:val="multilevel"/>
    <w:tmpl w:val="79C607C8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440"/>
      </w:pPr>
      <w:rPr>
        <w:rFonts w:hint="default"/>
      </w:rPr>
    </w:lvl>
  </w:abstractNum>
  <w:abstractNum w:abstractNumId="23" w15:restartNumberingAfterBreak="0">
    <w:nsid w:val="66A92CE1"/>
    <w:multiLevelType w:val="multilevel"/>
    <w:tmpl w:val="F274F27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C3563F"/>
    <w:multiLevelType w:val="multilevel"/>
    <w:tmpl w:val="C292E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B0015"/>
    <w:multiLevelType w:val="multilevel"/>
    <w:tmpl w:val="A858D79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BE64C5"/>
    <w:multiLevelType w:val="hybridMultilevel"/>
    <w:tmpl w:val="4630027C"/>
    <w:lvl w:ilvl="0" w:tplc="B576F04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727B31F6"/>
    <w:multiLevelType w:val="multilevel"/>
    <w:tmpl w:val="EE908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20501B"/>
    <w:multiLevelType w:val="hybridMultilevel"/>
    <w:tmpl w:val="05226BA0"/>
    <w:lvl w:ilvl="0" w:tplc="50AA114A">
      <w:start w:val="1"/>
      <w:numFmt w:val="decimal"/>
      <w:lvlText w:val="%1."/>
      <w:lvlJc w:val="left"/>
      <w:pPr>
        <w:ind w:left="9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7AAE4711"/>
    <w:multiLevelType w:val="hybridMultilevel"/>
    <w:tmpl w:val="72164672"/>
    <w:lvl w:ilvl="0" w:tplc="11542618">
      <w:start w:val="1"/>
      <w:numFmt w:val="decimal"/>
      <w:lvlText w:val="%1.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0" w15:restartNumberingAfterBreak="0">
    <w:nsid w:val="7DC71075"/>
    <w:multiLevelType w:val="hybridMultilevel"/>
    <w:tmpl w:val="AFD8A624"/>
    <w:lvl w:ilvl="0" w:tplc="CFFEC42E">
      <w:start w:val="10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19"/>
  </w:num>
  <w:num w:numId="7">
    <w:abstractNumId w:val="6"/>
  </w:num>
  <w:num w:numId="8">
    <w:abstractNumId w:val="23"/>
  </w:num>
  <w:num w:numId="9">
    <w:abstractNumId w:val="7"/>
  </w:num>
  <w:num w:numId="10">
    <w:abstractNumId w:val="18"/>
  </w:num>
  <w:num w:numId="11">
    <w:abstractNumId w:val="5"/>
  </w:num>
  <w:num w:numId="12">
    <w:abstractNumId w:val="21"/>
  </w:num>
  <w:num w:numId="13">
    <w:abstractNumId w:val="24"/>
  </w:num>
  <w:num w:numId="14">
    <w:abstractNumId w:val="25"/>
  </w:num>
  <w:num w:numId="15">
    <w:abstractNumId w:val="3"/>
  </w:num>
  <w:num w:numId="16">
    <w:abstractNumId w:val="27"/>
  </w:num>
  <w:num w:numId="17">
    <w:abstractNumId w:val="15"/>
  </w:num>
  <w:num w:numId="18">
    <w:abstractNumId w:val="9"/>
  </w:num>
  <w:num w:numId="19">
    <w:abstractNumId w:val="0"/>
  </w:num>
  <w:num w:numId="20">
    <w:abstractNumId w:val="20"/>
  </w:num>
  <w:num w:numId="21">
    <w:abstractNumId w:val="17"/>
  </w:num>
  <w:num w:numId="22">
    <w:abstractNumId w:val="22"/>
  </w:num>
  <w:num w:numId="23">
    <w:abstractNumId w:val="30"/>
  </w:num>
  <w:num w:numId="24">
    <w:abstractNumId w:val="2"/>
  </w:num>
  <w:num w:numId="25">
    <w:abstractNumId w:val="10"/>
  </w:num>
  <w:num w:numId="26">
    <w:abstractNumId w:val="16"/>
  </w:num>
  <w:num w:numId="27">
    <w:abstractNumId w:val="29"/>
  </w:num>
  <w:num w:numId="28">
    <w:abstractNumId w:val="28"/>
  </w:num>
  <w:num w:numId="29">
    <w:abstractNumId w:val="2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64"/>
    <w:rsid w:val="00014B28"/>
    <w:rsid w:val="00020751"/>
    <w:rsid w:val="00020B65"/>
    <w:rsid w:val="0004209B"/>
    <w:rsid w:val="00073421"/>
    <w:rsid w:val="000A54F1"/>
    <w:rsid w:val="000D16D7"/>
    <w:rsid w:val="00137799"/>
    <w:rsid w:val="001432BB"/>
    <w:rsid w:val="001A4FF1"/>
    <w:rsid w:val="001C180E"/>
    <w:rsid w:val="001D5854"/>
    <w:rsid w:val="00210DA2"/>
    <w:rsid w:val="00222DF6"/>
    <w:rsid w:val="00224EC8"/>
    <w:rsid w:val="00265512"/>
    <w:rsid w:val="00284889"/>
    <w:rsid w:val="00296935"/>
    <w:rsid w:val="002E646C"/>
    <w:rsid w:val="003105F0"/>
    <w:rsid w:val="00331FAB"/>
    <w:rsid w:val="0033645E"/>
    <w:rsid w:val="0035540C"/>
    <w:rsid w:val="00375542"/>
    <w:rsid w:val="00377F4C"/>
    <w:rsid w:val="0038514A"/>
    <w:rsid w:val="00393FAC"/>
    <w:rsid w:val="003A17CD"/>
    <w:rsid w:val="003A2B06"/>
    <w:rsid w:val="003B607C"/>
    <w:rsid w:val="003E74AB"/>
    <w:rsid w:val="00453078"/>
    <w:rsid w:val="004841DC"/>
    <w:rsid w:val="00486F99"/>
    <w:rsid w:val="004A7EA9"/>
    <w:rsid w:val="004B0055"/>
    <w:rsid w:val="004B0ED2"/>
    <w:rsid w:val="004C75AD"/>
    <w:rsid w:val="004D189C"/>
    <w:rsid w:val="004D2AD6"/>
    <w:rsid w:val="004D7CDD"/>
    <w:rsid w:val="004F0829"/>
    <w:rsid w:val="005077DB"/>
    <w:rsid w:val="005438A4"/>
    <w:rsid w:val="005544E9"/>
    <w:rsid w:val="005807EA"/>
    <w:rsid w:val="005A4740"/>
    <w:rsid w:val="005F04BF"/>
    <w:rsid w:val="00600A1B"/>
    <w:rsid w:val="0060601F"/>
    <w:rsid w:val="00612F42"/>
    <w:rsid w:val="006223F3"/>
    <w:rsid w:val="00631412"/>
    <w:rsid w:val="0068540C"/>
    <w:rsid w:val="00695B59"/>
    <w:rsid w:val="006A32CF"/>
    <w:rsid w:val="006A66F8"/>
    <w:rsid w:val="006C2485"/>
    <w:rsid w:val="006C5213"/>
    <w:rsid w:val="006D1744"/>
    <w:rsid w:val="0070069D"/>
    <w:rsid w:val="00742C03"/>
    <w:rsid w:val="00754D55"/>
    <w:rsid w:val="00764FE3"/>
    <w:rsid w:val="007A1723"/>
    <w:rsid w:val="007D2B07"/>
    <w:rsid w:val="00801115"/>
    <w:rsid w:val="00811AF7"/>
    <w:rsid w:val="00893F64"/>
    <w:rsid w:val="008C0EF2"/>
    <w:rsid w:val="008C5457"/>
    <w:rsid w:val="008F7CA6"/>
    <w:rsid w:val="0092441B"/>
    <w:rsid w:val="00925D67"/>
    <w:rsid w:val="00934ADD"/>
    <w:rsid w:val="00934CD1"/>
    <w:rsid w:val="00954EC9"/>
    <w:rsid w:val="009742E5"/>
    <w:rsid w:val="0097713E"/>
    <w:rsid w:val="009854AD"/>
    <w:rsid w:val="009C0A97"/>
    <w:rsid w:val="009C281F"/>
    <w:rsid w:val="009E63B0"/>
    <w:rsid w:val="00A15C18"/>
    <w:rsid w:val="00A216C6"/>
    <w:rsid w:val="00A57416"/>
    <w:rsid w:val="00A76652"/>
    <w:rsid w:val="00A80C2B"/>
    <w:rsid w:val="00A835F6"/>
    <w:rsid w:val="00A8793B"/>
    <w:rsid w:val="00A87D4E"/>
    <w:rsid w:val="00AA13D8"/>
    <w:rsid w:val="00AC583C"/>
    <w:rsid w:val="00AD265C"/>
    <w:rsid w:val="00B03E98"/>
    <w:rsid w:val="00B31231"/>
    <w:rsid w:val="00B60F30"/>
    <w:rsid w:val="00B64F4A"/>
    <w:rsid w:val="00B84949"/>
    <w:rsid w:val="00B91E10"/>
    <w:rsid w:val="00B92850"/>
    <w:rsid w:val="00BB08D8"/>
    <w:rsid w:val="00BD7736"/>
    <w:rsid w:val="00BE1F1B"/>
    <w:rsid w:val="00BE2152"/>
    <w:rsid w:val="00BF6035"/>
    <w:rsid w:val="00C030D5"/>
    <w:rsid w:val="00C17CAD"/>
    <w:rsid w:val="00C23BD9"/>
    <w:rsid w:val="00C32BEE"/>
    <w:rsid w:val="00C82171"/>
    <w:rsid w:val="00C83044"/>
    <w:rsid w:val="00CB6668"/>
    <w:rsid w:val="00CF1185"/>
    <w:rsid w:val="00D035E0"/>
    <w:rsid w:val="00D42E1B"/>
    <w:rsid w:val="00D73E44"/>
    <w:rsid w:val="00D92704"/>
    <w:rsid w:val="00D9477E"/>
    <w:rsid w:val="00DB1F1A"/>
    <w:rsid w:val="00DD4B27"/>
    <w:rsid w:val="00DF0CB0"/>
    <w:rsid w:val="00E23616"/>
    <w:rsid w:val="00E24841"/>
    <w:rsid w:val="00E27110"/>
    <w:rsid w:val="00E73BE5"/>
    <w:rsid w:val="00E9761A"/>
    <w:rsid w:val="00EA376E"/>
    <w:rsid w:val="00EE59AD"/>
    <w:rsid w:val="00F2765B"/>
    <w:rsid w:val="00F3780D"/>
    <w:rsid w:val="00F56456"/>
    <w:rsid w:val="00F95317"/>
    <w:rsid w:val="00FB4068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B7210-9180-48F9-A016-61083C1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4pt-1pt">
    <w:name w:val="Основной текст (2) + Trebuchet MS;14 pt;Не полужирный;Курсив;Интервал -1 pt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7pt">
    <w:name w:val="Основной текст (2) + CordiaUPC;17 pt;Курсив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urierNew16pt">
    <w:name w:val="Основной текст (2) + Courier New;16 pt;Не полужирный;Курсив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5pt3pt">
    <w:name w:val="Основной текст (2) + 11;5 pt;Не полужирный;Курсив;Интервал 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4pt150">
    <w:name w:val="Основной текст (2) + 14 pt;Не полужирный;Курсив;Масштаб 150%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115pt">
    <w:name w:val="Основной текст + Arial Narrow;11;5 pt;Полужирный;Курсив"/>
    <w:basedOn w:val="a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Gulim10pt">
    <w:name w:val="Основной текст + Gulim;1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8" w:lineRule="exact"/>
    </w:pPr>
    <w:rPr>
      <w:rFonts w:ascii="Trebuchet MS" w:eastAsia="Trebuchet MS" w:hAnsi="Trebuchet MS" w:cs="Trebuchet MS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240" w:line="250" w:lineRule="exact"/>
      <w:ind w:firstLine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E2E5-5BEB-4EF2-9E78-C051B98D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Анара</cp:lastModifiedBy>
  <cp:revision>101</cp:revision>
  <dcterms:created xsi:type="dcterms:W3CDTF">2022-04-01T20:53:00Z</dcterms:created>
  <dcterms:modified xsi:type="dcterms:W3CDTF">2022-08-18T13:29:00Z</dcterms:modified>
</cp:coreProperties>
</file>